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F0825" w14:textId="77777777" w:rsidR="00A03FC3" w:rsidRPr="00A03FC3" w:rsidRDefault="00A03FC3" w:rsidP="00A03FC3">
      <w:pPr>
        <w:shd w:val="clear" w:color="auto" w:fill="FFFFFF"/>
        <w:spacing w:after="0"/>
        <w:jc w:val="center"/>
        <w:rPr>
          <w:rFonts w:ascii="Century" w:eastAsia="Calibri" w:hAnsi="Century"/>
          <w:sz w:val="24"/>
          <w:szCs w:val="24"/>
          <w:lang w:eastAsia="ru-RU"/>
        </w:rPr>
      </w:pPr>
      <w:bookmarkStart w:id="0" w:name="_Hlk69735875"/>
      <w:bookmarkStart w:id="1" w:name="_Hlk62647722"/>
      <w:r w:rsidRPr="00A03FC3">
        <w:rPr>
          <w:rFonts w:ascii="Century" w:eastAsia="Calibri" w:hAnsi="Century"/>
          <w:noProof/>
          <w:sz w:val="24"/>
          <w:szCs w:val="24"/>
          <w:lang w:val="ru-RU" w:eastAsia="ru-RU"/>
        </w:rPr>
        <w:drawing>
          <wp:inline distT="0" distB="0" distL="0" distR="0" wp14:anchorId="19FD3DBD" wp14:editId="23362ED7">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F985465" w14:textId="77777777" w:rsidR="00A03FC3" w:rsidRPr="00A03FC3" w:rsidRDefault="00A03FC3" w:rsidP="00A03FC3">
      <w:pPr>
        <w:shd w:val="clear" w:color="auto" w:fill="FFFFFF"/>
        <w:spacing w:after="0" w:line="240" w:lineRule="auto"/>
        <w:jc w:val="center"/>
        <w:rPr>
          <w:rFonts w:ascii="Century" w:eastAsia="Calibri" w:hAnsi="Century"/>
          <w:sz w:val="32"/>
          <w:szCs w:val="32"/>
          <w:lang w:eastAsia="ru-RU"/>
        </w:rPr>
      </w:pPr>
      <w:r w:rsidRPr="00A03FC3">
        <w:rPr>
          <w:rFonts w:ascii="Century" w:eastAsia="Calibri" w:hAnsi="Century"/>
          <w:sz w:val="32"/>
          <w:szCs w:val="32"/>
          <w:lang w:eastAsia="ru-RU"/>
        </w:rPr>
        <w:t>УКРАЇНА</w:t>
      </w:r>
    </w:p>
    <w:p w14:paraId="11EAA88C" w14:textId="77777777" w:rsidR="00A03FC3" w:rsidRPr="00A03FC3" w:rsidRDefault="00A03FC3" w:rsidP="00A03FC3">
      <w:pPr>
        <w:shd w:val="clear" w:color="auto" w:fill="FFFFFF"/>
        <w:spacing w:after="0" w:line="240" w:lineRule="auto"/>
        <w:jc w:val="center"/>
        <w:rPr>
          <w:rFonts w:ascii="Century" w:eastAsia="Calibri" w:hAnsi="Century"/>
          <w:b/>
          <w:sz w:val="32"/>
          <w:szCs w:val="24"/>
          <w:lang w:eastAsia="ru-RU"/>
        </w:rPr>
      </w:pPr>
      <w:r w:rsidRPr="00A03FC3">
        <w:rPr>
          <w:rFonts w:ascii="Century" w:eastAsia="Calibri" w:hAnsi="Century"/>
          <w:b/>
          <w:sz w:val="32"/>
          <w:szCs w:val="24"/>
          <w:lang w:eastAsia="ru-RU"/>
        </w:rPr>
        <w:t>ГОРОДОЦЬКА МІСЬКА РАДА</w:t>
      </w:r>
    </w:p>
    <w:p w14:paraId="7250AE17" w14:textId="77777777" w:rsidR="00A03FC3" w:rsidRPr="00A03FC3" w:rsidRDefault="00A03FC3" w:rsidP="00A03FC3">
      <w:pPr>
        <w:shd w:val="clear" w:color="auto" w:fill="FFFFFF"/>
        <w:spacing w:after="0" w:line="240" w:lineRule="auto"/>
        <w:jc w:val="center"/>
        <w:rPr>
          <w:rFonts w:ascii="Century" w:eastAsia="Calibri" w:hAnsi="Century"/>
          <w:sz w:val="32"/>
          <w:szCs w:val="24"/>
          <w:lang w:eastAsia="ru-RU"/>
        </w:rPr>
      </w:pPr>
      <w:r w:rsidRPr="00A03FC3">
        <w:rPr>
          <w:rFonts w:ascii="Century" w:eastAsia="Calibri" w:hAnsi="Century"/>
          <w:sz w:val="32"/>
          <w:szCs w:val="24"/>
          <w:lang w:eastAsia="ru-RU"/>
        </w:rPr>
        <w:t>ЛЬВІВСЬКОЇ ОБЛАСТІ</w:t>
      </w:r>
    </w:p>
    <w:p w14:paraId="1C33A124" w14:textId="36F7EBCB" w:rsidR="00A03FC3" w:rsidRPr="00A03FC3" w:rsidRDefault="00223F00" w:rsidP="00A03FC3">
      <w:pPr>
        <w:shd w:val="clear" w:color="auto" w:fill="FFFFFF"/>
        <w:spacing w:after="0" w:line="240" w:lineRule="auto"/>
        <w:jc w:val="center"/>
        <w:rPr>
          <w:rFonts w:ascii="Century" w:eastAsia="Calibri" w:hAnsi="Century"/>
          <w:bCs/>
          <w:sz w:val="28"/>
          <w:szCs w:val="28"/>
          <w:lang w:eastAsia="ru-RU"/>
        </w:rPr>
      </w:pPr>
      <w:r w:rsidRPr="0039424E">
        <w:rPr>
          <w:rFonts w:ascii="Century" w:eastAsia="Calibri" w:hAnsi="Century"/>
          <w:bCs/>
          <w:sz w:val="32"/>
          <w:szCs w:val="32"/>
          <w:lang w:eastAsia="ru-RU"/>
        </w:rPr>
        <w:t>28</w:t>
      </w:r>
      <w:r w:rsidR="00A03FC3" w:rsidRPr="00A03FC3">
        <w:rPr>
          <w:rFonts w:ascii="Century" w:eastAsia="Calibri" w:hAnsi="Century"/>
          <w:b/>
          <w:sz w:val="32"/>
          <w:szCs w:val="32"/>
          <w:lang w:eastAsia="ru-RU"/>
        </w:rPr>
        <w:t xml:space="preserve"> </w:t>
      </w:r>
      <w:r w:rsidR="00A03FC3" w:rsidRPr="00A03FC3">
        <w:rPr>
          <w:rFonts w:ascii="Century" w:eastAsia="Calibri" w:hAnsi="Century"/>
          <w:bCs/>
          <w:caps/>
          <w:sz w:val="28"/>
          <w:szCs w:val="28"/>
          <w:lang w:eastAsia="ru-RU"/>
        </w:rPr>
        <w:t>сесія восьмого скликання</w:t>
      </w:r>
    </w:p>
    <w:p w14:paraId="03B9B46E" w14:textId="1D7ED716" w:rsidR="00A03FC3" w:rsidRPr="0039424E" w:rsidRDefault="00A03FC3" w:rsidP="00A03FC3">
      <w:pPr>
        <w:spacing w:after="0"/>
        <w:jc w:val="center"/>
        <w:rPr>
          <w:rFonts w:ascii="Century" w:eastAsia="Calibri" w:hAnsi="Century"/>
          <w:b/>
          <w:sz w:val="32"/>
          <w:szCs w:val="32"/>
          <w:lang w:val="en-US" w:eastAsia="ru-RU"/>
        </w:rPr>
      </w:pPr>
      <w:r w:rsidRPr="0039424E">
        <w:rPr>
          <w:rFonts w:ascii="Century" w:eastAsia="Calibri" w:hAnsi="Century"/>
          <w:bCs/>
          <w:sz w:val="32"/>
          <w:szCs w:val="32"/>
          <w:lang w:eastAsia="ru-RU"/>
        </w:rPr>
        <w:t xml:space="preserve">РІШЕННЯ </w:t>
      </w:r>
      <w:r w:rsidRPr="00A03FC3">
        <w:rPr>
          <w:rFonts w:ascii="Century" w:eastAsia="Calibri" w:hAnsi="Century"/>
          <w:b/>
          <w:sz w:val="32"/>
          <w:szCs w:val="32"/>
          <w:lang w:eastAsia="ru-RU"/>
        </w:rPr>
        <w:t xml:space="preserve">№ </w:t>
      </w:r>
      <w:r w:rsidR="0039424E">
        <w:rPr>
          <w:rFonts w:ascii="Century" w:eastAsia="Calibri" w:hAnsi="Century"/>
          <w:b/>
          <w:sz w:val="32"/>
          <w:szCs w:val="32"/>
          <w:lang w:val="en-US" w:eastAsia="ru-RU"/>
        </w:rPr>
        <w:t>23/28-5353</w:t>
      </w:r>
    </w:p>
    <w:p w14:paraId="064B84FB" w14:textId="77777777" w:rsidR="00A03FC3" w:rsidRPr="00A03FC3" w:rsidRDefault="006B3620" w:rsidP="00A03FC3">
      <w:pPr>
        <w:spacing w:after="0" w:line="240" w:lineRule="auto"/>
        <w:jc w:val="both"/>
        <w:rPr>
          <w:rFonts w:ascii="Century" w:eastAsia="Calibri" w:hAnsi="Century"/>
          <w:sz w:val="28"/>
          <w:szCs w:val="28"/>
          <w:lang w:eastAsia="ru-RU"/>
        </w:rPr>
      </w:pPr>
      <w:bookmarkStart w:id="2" w:name="_Hlk69735883"/>
      <w:bookmarkEnd w:id="0"/>
      <w:r>
        <w:rPr>
          <w:rFonts w:ascii="Century" w:eastAsia="Calibri" w:hAnsi="Century"/>
          <w:sz w:val="28"/>
          <w:szCs w:val="28"/>
          <w:lang w:eastAsia="ru-RU"/>
        </w:rPr>
        <w:t>09</w:t>
      </w:r>
      <w:r w:rsidR="00C2187A">
        <w:rPr>
          <w:rFonts w:ascii="Century" w:eastAsia="Calibri" w:hAnsi="Century"/>
          <w:sz w:val="28"/>
          <w:szCs w:val="28"/>
          <w:lang w:eastAsia="ru-RU"/>
        </w:rPr>
        <w:t xml:space="preserve"> лютого</w:t>
      </w:r>
      <w:r>
        <w:rPr>
          <w:rFonts w:ascii="Century" w:eastAsia="Calibri" w:hAnsi="Century"/>
          <w:sz w:val="28"/>
          <w:szCs w:val="28"/>
          <w:lang w:eastAsia="ru-RU"/>
        </w:rPr>
        <w:t xml:space="preserve"> 2023</w:t>
      </w:r>
      <w:r w:rsidR="00A03FC3" w:rsidRPr="00A03FC3">
        <w:rPr>
          <w:rFonts w:ascii="Century" w:eastAsia="Calibri" w:hAnsi="Century"/>
          <w:sz w:val="28"/>
          <w:szCs w:val="28"/>
          <w:lang w:eastAsia="ru-RU"/>
        </w:rPr>
        <w:t xml:space="preserve"> року</w:t>
      </w:r>
      <w:r w:rsidR="00A03FC3" w:rsidRPr="00A03FC3">
        <w:rPr>
          <w:rFonts w:ascii="Century" w:eastAsia="Calibri" w:hAnsi="Century"/>
          <w:sz w:val="28"/>
          <w:szCs w:val="28"/>
          <w:lang w:eastAsia="ru-RU"/>
        </w:rPr>
        <w:tab/>
      </w:r>
      <w:r w:rsidR="00A03FC3" w:rsidRPr="00A03FC3">
        <w:rPr>
          <w:rFonts w:ascii="Century" w:eastAsia="Calibri" w:hAnsi="Century"/>
          <w:sz w:val="28"/>
          <w:szCs w:val="28"/>
          <w:lang w:eastAsia="ru-RU"/>
        </w:rPr>
        <w:tab/>
      </w:r>
      <w:r w:rsidR="00A03FC3" w:rsidRPr="00A03FC3">
        <w:rPr>
          <w:rFonts w:ascii="Century" w:eastAsia="Calibri" w:hAnsi="Century"/>
          <w:sz w:val="28"/>
          <w:szCs w:val="28"/>
          <w:lang w:eastAsia="ru-RU"/>
        </w:rPr>
        <w:tab/>
      </w:r>
      <w:r w:rsidR="00A03FC3" w:rsidRPr="00A03FC3">
        <w:rPr>
          <w:rFonts w:ascii="Century" w:eastAsia="Calibri" w:hAnsi="Century"/>
          <w:sz w:val="28"/>
          <w:szCs w:val="28"/>
          <w:lang w:eastAsia="ru-RU"/>
        </w:rPr>
        <w:tab/>
      </w:r>
      <w:r w:rsidR="00A03FC3" w:rsidRPr="00A03FC3">
        <w:rPr>
          <w:rFonts w:ascii="Century" w:eastAsia="Calibri" w:hAnsi="Century"/>
          <w:sz w:val="28"/>
          <w:szCs w:val="28"/>
          <w:lang w:eastAsia="ru-RU"/>
        </w:rPr>
        <w:tab/>
      </w:r>
      <w:r w:rsidR="00A03FC3" w:rsidRPr="00A03FC3">
        <w:rPr>
          <w:rFonts w:ascii="Century" w:eastAsia="Calibri" w:hAnsi="Century"/>
          <w:sz w:val="28"/>
          <w:szCs w:val="28"/>
          <w:lang w:eastAsia="ru-RU"/>
        </w:rPr>
        <w:tab/>
      </w:r>
      <w:r w:rsidR="00A03FC3" w:rsidRPr="00A03FC3">
        <w:rPr>
          <w:rFonts w:ascii="Century" w:eastAsia="Calibri" w:hAnsi="Century"/>
          <w:sz w:val="28"/>
          <w:szCs w:val="28"/>
          <w:lang w:eastAsia="ru-RU"/>
        </w:rPr>
        <w:tab/>
      </w:r>
      <w:r w:rsidR="00A03FC3" w:rsidRPr="00A03FC3">
        <w:rPr>
          <w:rFonts w:ascii="Century" w:eastAsia="Calibri" w:hAnsi="Century"/>
          <w:sz w:val="28"/>
          <w:szCs w:val="28"/>
          <w:lang w:eastAsia="ru-RU"/>
        </w:rPr>
        <w:tab/>
        <w:t xml:space="preserve">     м. Городок</w:t>
      </w:r>
    </w:p>
    <w:bookmarkEnd w:id="1"/>
    <w:bookmarkEnd w:id="2"/>
    <w:p w14:paraId="1A393A52" w14:textId="77777777" w:rsidR="000C778D" w:rsidRPr="00A03FC3" w:rsidRDefault="000C778D" w:rsidP="000C778D">
      <w:pPr>
        <w:tabs>
          <w:tab w:val="left" w:pos="3287"/>
        </w:tabs>
        <w:spacing w:after="0" w:line="240" w:lineRule="auto"/>
        <w:ind w:firstLine="851"/>
        <w:jc w:val="both"/>
        <w:rPr>
          <w:rFonts w:ascii="Century" w:hAnsi="Century"/>
          <w:b/>
          <w:sz w:val="28"/>
          <w:szCs w:val="28"/>
        </w:rPr>
      </w:pPr>
    </w:p>
    <w:p w14:paraId="207F2AEA" w14:textId="77777777" w:rsidR="006B3620" w:rsidRDefault="000F6E56" w:rsidP="006B3620">
      <w:pPr>
        <w:tabs>
          <w:tab w:val="left" w:pos="3287"/>
        </w:tabs>
        <w:spacing w:after="0" w:line="240" w:lineRule="auto"/>
        <w:ind w:right="3259"/>
        <w:rPr>
          <w:rFonts w:ascii="Century" w:hAnsi="Century"/>
          <w:b/>
          <w:sz w:val="28"/>
          <w:szCs w:val="28"/>
        </w:rPr>
      </w:pPr>
      <w:r w:rsidRPr="000F6E56">
        <w:rPr>
          <w:rFonts w:ascii="Century" w:hAnsi="Century"/>
          <w:b/>
          <w:sz w:val="28"/>
          <w:szCs w:val="28"/>
        </w:rPr>
        <w:t xml:space="preserve">Про </w:t>
      </w:r>
      <w:r w:rsidR="006B694C">
        <w:rPr>
          <w:rFonts w:ascii="Century" w:hAnsi="Century"/>
          <w:b/>
          <w:sz w:val="28"/>
          <w:szCs w:val="28"/>
        </w:rPr>
        <w:t>створення Служби</w:t>
      </w:r>
      <w:r w:rsidR="006B3620">
        <w:rPr>
          <w:rFonts w:ascii="Century" w:hAnsi="Century"/>
          <w:b/>
          <w:sz w:val="28"/>
          <w:szCs w:val="28"/>
        </w:rPr>
        <w:t xml:space="preserve"> у справах</w:t>
      </w:r>
    </w:p>
    <w:p w14:paraId="499E25A7" w14:textId="77777777" w:rsidR="006B3620" w:rsidRDefault="006B3620" w:rsidP="006B3620">
      <w:pPr>
        <w:tabs>
          <w:tab w:val="left" w:pos="3287"/>
        </w:tabs>
        <w:spacing w:after="0" w:line="240" w:lineRule="auto"/>
        <w:ind w:right="3259"/>
        <w:rPr>
          <w:rFonts w:ascii="Century" w:hAnsi="Century"/>
          <w:b/>
          <w:sz w:val="28"/>
          <w:szCs w:val="28"/>
        </w:rPr>
      </w:pPr>
      <w:r>
        <w:rPr>
          <w:rFonts w:ascii="Century" w:hAnsi="Century"/>
          <w:b/>
          <w:sz w:val="28"/>
          <w:szCs w:val="28"/>
        </w:rPr>
        <w:t>дітей</w:t>
      </w:r>
      <w:r w:rsidR="00E1562D">
        <w:rPr>
          <w:rFonts w:ascii="Century" w:hAnsi="Century"/>
          <w:b/>
          <w:sz w:val="28"/>
          <w:szCs w:val="28"/>
        </w:rPr>
        <w:t xml:space="preserve"> Городоцької</w:t>
      </w:r>
      <w:r w:rsidR="00A21F62">
        <w:rPr>
          <w:rFonts w:ascii="Century" w:hAnsi="Century"/>
          <w:b/>
          <w:sz w:val="28"/>
          <w:szCs w:val="28"/>
        </w:rPr>
        <w:t xml:space="preserve"> </w:t>
      </w:r>
      <w:r w:rsidR="00E1562D">
        <w:rPr>
          <w:rFonts w:ascii="Century" w:hAnsi="Century"/>
          <w:b/>
          <w:sz w:val="28"/>
          <w:szCs w:val="28"/>
        </w:rPr>
        <w:t xml:space="preserve">міської ради </w:t>
      </w:r>
    </w:p>
    <w:p w14:paraId="53175EEB" w14:textId="77777777" w:rsidR="00C2187A" w:rsidRPr="000F6E56" w:rsidRDefault="00E1562D" w:rsidP="006B3620">
      <w:pPr>
        <w:tabs>
          <w:tab w:val="left" w:pos="3287"/>
        </w:tabs>
        <w:spacing w:after="0" w:line="240" w:lineRule="auto"/>
        <w:ind w:right="3259"/>
        <w:rPr>
          <w:rFonts w:ascii="Century" w:hAnsi="Century"/>
          <w:b/>
          <w:sz w:val="28"/>
          <w:szCs w:val="28"/>
        </w:rPr>
      </w:pPr>
      <w:r>
        <w:rPr>
          <w:rFonts w:ascii="Century" w:hAnsi="Century"/>
          <w:b/>
          <w:sz w:val="28"/>
          <w:szCs w:val="28"/>
        </w:rPr>
        <w:t>Львівської області</w:t>
      </w:r>
      <w:r w:rsidR="006B694C">
        <w:rPr>
          <w:rFonts w:ascii="Century" w:hAnsi="Century"/>
          <w:b/>
          <w:sz w:val="28"/>
          <w:szCs w:val="28"/>
        </w:rPr>
        <w:t xml:space="preserve"> зі статусом юридичної особи публічного права</w:t>
      </w:r>
    </w:p>
    <w:p w14:paraId="42A142C0" w14:textId="77777777" w:rsidR="00BF38FF" w:rsidRDefault="00BF38FF" w:rsidP="00B00141">
      <w:pPr>
        <w:tabs>
          <w:tab w:val="left" w:pos="3287"/>
        </w:tabs>
        <w:spacing w:after="0" w:line="240" w:lineRule="auto"/>
        <w:ind w:firstLine="851"/>
        <w:jc w:val="both"/>
        <w:rPr>
          <w:rFonts w:ascii="Century" w:hAnsi="Century"/>
          <w:sz w:val="28"/>
          <w:szCs w:val="28"/>
        </w:rPr>
      </w:pPr>
    </w:p>
    <w:p w14:paraId="3F8A9060" w14:textId="77777777" w:rsidR="00BF38FF" w:rsidRPr="00AB09E1" w:rsidRDefault="00AB09E1" w:rsidP="00B00141">
      <w:pPr>
        <w:tabs>
          <w:tab w:val="left" w:pos="3287"/>
        </w:tabs>
        <w:spacing w:after="0" w:line="240" w:lineRule="auto"/>
        <w:ind w:firstLine="851"/>
        <w:jc w:val="both"/>
        <w:rPr>
          <w:rFonts w:ascii="Century" w:hAnsi="Century"/>
          <w:sz w:val="28"/>
          <w:szCs w:val="28"/>
        </w:rPr>
      </w:pPr>
      <w:r w:rsidRPr="00AB09E1">
        <w:rPr>
          <w:rFonts w:ascii="Century" w:hAnsi="Century"/>
          <w:sz w:val="28"/>
          <w:szCs w:val="28"/>
        </w:rPr>
        <w:t xml:space="preserve">З метою належної </w:t>
      </w:r>
      <w:r>
        <w:rPr>
          <w:rFonts w:ascii="Century" w:hAnsi="Century"/>
          <w:sz w:val="28"/>
          <w:szCs w:val="28"/>
        </w:rPr>
        <w:t xml:space="preserve">організації роботи Городоцької </w:t>
      </w:r>
      <w:r w:rsidRPr="00AB09E1">
        <w:rPr>
          <w:rFonts w:ascii="Century" w:hAnsi="Century"/>
          <w:sz w:val="28"/>
          <w:szCs w:val="28"/>
        </w:rPr>
        <w:t>міської ради з дітьми, враховуючи  положення резолюції  Генеральної Асамблеї ООН від 20.11.1989 р. № 44/25, якою проголошено Конвенцію про права дитини, Законів України «Про соціальну роботу з сім’ями, дітьми та молоддю» від 21.06.2001 р. № 2558-ІІІ, «Про охорону дитинства» від 26.04.2001 р. № 2402-ІІІ, від 13.01.2005 р. № 2342-ІV, «Про забезпечення організаційно-правових умов соціального захисту дітей-сиріт та дітей, позбавлених батьківського піклування» від 13.01.2005 р. № 2342-ІV, «Про соціальні послуги» від 17.01.2019 р. № 2671-VIII, «Про органи і служби у справах дітей та спеціальні установи для дітей» від 19.02.2017 №20/95-ВР, керуючись ст. 26 Закону України «Про місцеве самоврядування в Україні»,  міська рада</w:t>
      </w:r>
    </w:p>
    <w:p w14:paraId="41D1776F" w14:textId="77777777" w:rsidR="00AB09E1" w:rsidRDefault="00AB09E1" w:rsidP="00B00141">
      <w:pPr>
        <w:tabs>
          <w:tab w:val="left" w:pos="3287"/>
        </w:tabs>
        <w:spacing w:after="0" w:line="240" w:lineRule="auto"/>
        <w:ind w:firstLine="851"/>
        <w:jc w:val="center"/>
        <w:rPr>
          <w:rFonts w:ascii="Century" w:hAnsi="Century"/>
          <w:b/>
          <w:sz w:val="28"/>
          <w:szCs w:val="28"/>
        </w:rPr>
      </w:pPr>
    </w:p>
    <w:p w14:paraId="1BDFBEE2" w14:textId="77777777" w:rsidR="00C22D60" w:rsidRDefault="00C22D60" w:rsidP="00223F00">
      <w:pPr>
        <w:tabs>
          <w:tab w:val="left" w:pos="3287"/>
        </w:tabs>
        <w:spacing w:after="0" w:line="240" w:lineRule="auto"/>
        <w:rPr>
          <w:rFonts w:ascii="Century" w:hAnsi="Century"/>
          <w:b/>
          <w:sz w:val="28"/>
          <w:szCs w:val="28"/>
        </w:rPr>
      </w:pPr>
      <w:r w:rsidRPr="00A03FC3">
        <w:rPr>
          <w:rFonts w:ascii="Century" w:hAnsi="Century"/>
          <w:b/>
          <w:sz w:val="28"/>
          <w:szCs w:val="28"/>
        </w:rPr>
        <w:t>В</w:t>
      </w:r>
      <w:r w:rsidR="00A03FC3">
        <w:rPr>
          <w:rFonts w:ascii="Century" w:hAnsi="Century"/>
          <w:b/>
          <w:sz w:val="28"/>
          <w:szCs w:val="28"/>
        </w:rPr>
        <w:t xml:space="preserve"> </w:t>
      </w:r>
      <w:r w:rsidRPr="00A03FC3">
        <w:rPr>
          <w:rFonts w:ascii="Century" w:hAnsi="Century"/>
          <w:b/>
          <w:sz w:val="28"/>
          <w:szCs w:val="28"/>
        </w:rPr>
        <w:t>И</w:t>
      </w:r>
      <w:r w:rsidR="00A03FC3">
        <w:rPr>
          <w:rFonts w:ascii="Century" w:hAnsi="Century"/>
          <w:b/>
          <w:sz w:val="28"/>
          <w:szCs w:val="28"/>
        </w:rPr>
        <w:t xml:space="preserve"> </w:t>
      </w:r>
      <w:r w:rsidRPr="00A03FC3">
        <w:rPr>
          <w:rFonts w:ascii="Century" w:hAnsi="Century"/>
          <w:b/>
          <w:sz w:val="28"/>
          <w:szCs w:val="28"/>
        </w:rPr>
        <w:t>Р</w:t>
      </w:r>
      <w:r w:rsidR="00A03FC3">
        <w:rPr>
          <w:rFonts w:ascii="Century" w:hAnsi="Century"/>
          <w:b/>
          <w:sz w:val="28"/>
          <w:szCs w:val="28"/>
        </w:rPr>
        <w:t xml:space="preserve"> </w:t>
      </w:r>
      <w:r w:rsidRPr="00A03FC3">
        <w:rPr>
          <w:rFonts w:ascii="Century" w:hAnsi="Century"/>
          <w:b/>
          <w:sz w:val="28"/>
          <w:szCs w:val="28"/>
        </w:rPr>
        <w:t>І</w:t>
      </w:r>
      <w:r w:rsidR="00A03FC3">
        <w:rPr>
          <w:rFonts w:ascii="Century" w:hAnsi="Century"/>
          <w:b/>
          <w:sz w:val="28"/>
          <w:szCs w:val="28"/>
        </w:rPr>
        <w:t xml:space="preserve"> </w:t>
      </w:r>
      <w:r w:rsidRPr="00A03FC3">
        <w:rPr>
          <w:rFonts w:ascii="Century" w:hAnsi="Century"/>
          <w:b/>
          <w:sz w:val="28"/>
          <w:szCs w:val="28"/>
        </w:rPr>
        <w:t>Ш</w:t>
      </w:r>
      <w:r w:rsidR="00A03FC3">
        <w:rPr>
          <w:rFonts w:ascii="Century" w:hAnsi="Century"/>
          <w:b/>
          <w:sz w:val="28"/>
          <w:szCs w:val="28"/>
        </w:rPr>
        <w:t xml:space="preserve"> </w:t>
      </w:r>
      <w:r w:rsidRPr="00A03FC3">
        <w:rPr>
          <w:rFonts w:ascii="Century" w:hAnsi="Century"/>
          <w:b/>
          <w:sz w:val="28"/>
          <w:szCs w:val="28"/>
        </w:rPr>
        <w:t>И</w:t>
      </w:r>
      <w:r w:rsidR="00A03FC3">
        <w:rPr>
          <w:rFonts w:ascii="Century" w:hAnsi="Century"/>
          <w:b/>
          <w:sz w:val="28"/>
          <w:szCs w:val="28"/>
        </w:rPr>
        <w:t xml:space="preserve"> </w:t>
      </w:r>
      <w:r w:rsidRPr="00A03FC3">
        <w:rPr>
          <w:rFonts w:ascii="Century" w:hAnsi="Century"/>
          <w:b/>
          <w:sz w:val="28"/>
          <w:szCs w:val="28"/>
        </w:rPr>
        <w:t>Л</w:t>
      </w:r>
      <w:r w:rsidR="00A03FC3">
        <w:rPr>
          <w:rFonts w:ascii="Century" w:hAnsi="Century"/>
          <w:b/>
          <w:sz w:val="28"/>
          <w:szCs w:val="28"/>
        </w:rPr>
        <w:t xml:space="preserve"> </w:t>
      </w:r>
      <w:r w:rsidRPr="00A03FC3">
        <w:rPr>
          <w:rFonts w:ascii="Century" w:hAnsi="Century"/>
          <w:b/>
          <w:sz w:val="28"/>
          <w:szCs w:val="28"/>
        </w:rPr>
        <w:t>А:</w:t>
      </w:r>
    </w:p>
    <w:p w14:paraId="71AAAA9B" w14:textId="77777777" w:rsidR="00BF38FF" w:rsidRPr="00B00141" w:rsidRDefault="00BF38FF" w:rsidP="00B00141">
      <w:pPr>
        <w:tabs>
          <w:tab w:val="left" w:pos="3287"/>
        </w:tabs>
        <w:spacing w:after="0" w:line="240" w:lineRule="auto"/>
        <w:ind w:firstLine="851"/>
        <w:jc w:val="center"/>
        <w:rPr>
          <w:rFonts w:ascii="Century" w:hAnsi="Century"/>
          <w:b/>
          <w:sz w:val="24"/>
          <w:szCs w:val="24"/>
        </w:rPr>
      </w:pPr>
    </w:p>
    <w:p w14:paraId="3B5FF997" w14:textId="77777777" w:rsidR="00BF38FF" w:rsidRDefault="006B3620" w:rsidP="006B3620">
      <w:pPr>
        <w:pStyle w:val="a5"/>
        <w:numPr>
          <w:ilvl w:val="0"/>
          <w:numId w:val="10"/>
        </w:numPr>
        <w:ind w:left="0" w:firstLine="0"/>
        <w:jc w:val="both"/>
        <w:rPr>
          <w:rFonts w:ascii="Century" w:hAnsi="Century"/>
          <w:sz w:val="28"/>
          <w:szCs w:val="28"/>
          <w:lang w:val="uk-UA" w:eastAsia="uk-UA"/>
        </w:rPr>
      </w:pPr>
      <w:r>
        <w:rPr>
          <w:rFonts w:ascii="Century" w:hAnsi="Century"/>
          <w:sz w:val="28"/>
          <w:szCs w:val="28"/>
          <w:lang w:val="uk-UA" w:eastAsia="uk-UA"/>
        </w:rPr>
        <w:t>Створити Службу у справах дітей Городоцької міської ради Львівської області зі статусом ю</w:t>
      </w:r>
      <w:r w:rsidR="00357AA3">
        <w:rPr>
          <w:rFonts w:ascii="Century" w:hAnsi="Century"/>
          <w:sz w:val="28"/>
          <w:szCs w:val="28"/>
          <w:lang w:val="uk-UA" w:eastAsia="uk-UA"/>
        </w:rPr>
        <w:t>ридичної особи публічного права з 01 березня 2023 року.</w:t>
      </w:r>
    </w:p>
    <w:p w14:paraId="6BF6E44E" w14:textId="77777777" w:rsidR="006B3620" w:rsidRDefault="006B3620" w:rsidP="006B3620">
      <w:pPr>
        <w:pStyle w:val="a5"/>
        <w:numPr>
          <w:ilvl w:val="0"/>
          <w:numId w:val="10"/>
        </w:numPr>
        <w:ind w:left="0" w:firstLine="0"/>
        <w:jc w:val="both"/>
        <w:rPr>
          <w:rFonts w:ascii="Century" w:hAnsi="Century"/>
          <w:sz w:val="28"/>
          <w:szCs w:val="28"/>
          <w:lang w:val="uk-UA" w:eastAsia="uk-UA"/>
        </w:rPr>
      </w:pPr>
      <w:r>
        <w:rPr>
          <w:rFonts w:ascii="Century" w:hAnsi="Century"/>
          <w:sz w:val="28"/>
          <w:szCs w:val="28"/>
          <w:lang w:val="uk-UA" w:eastAsia="uk-UA"/>
        </w:rPr>
        <w:t>Затвердити Положення про службу у справах дітей Городоцької міської ради Львівської області (додаток 1).</w:t>
      </w:r>
    </w:p>
    <w:p w14:paraId="79A164FE" w14:textId="77777777" w:rsidR="006B3620" w:rsidRDefault="006B3620" w:rsidP="006B3620">
      <w:pPr>
        <w:pStyle w:val="a5"/>
        <w:numPr>
          <w:ilvl w:val="0"/>
          <w:numId w:val="10"/>
        </w:numPr>
        <w:ind w:left="0" w:firstLine="0"/>
        <w:jc w:val="both"/>
        <w:rPr>
          <w:rFonts w:ascii="Century" w:hAnsi="Century"/>
          <w:sz w:val="28"/>
          <w:szCs w:val="28"/>
          <w:lang w:val="uk-UA" w:eastAsia="uk-UA"/>
        </w:rPr>
      </w:pPr>
      <w:r>
        <w:rPr>
          <w:rFonts w:ascii="Century" w:hAnsi="Century"/>
          <w:sz w:val="28"/>
          <w:szCs w:val="28"/>
          <w:lang w:val="uk-UA" w:eastAsia="uk-UA"/>
        </w:rPr>
        <w:t>Затвердити структуру та загальну чисельність працівників Служби у справах дітей Городоцької міської ради Львівської області згідно з додатком 2.</w:t>
      </w:r>
    </w:p>
    <w:p w14:paraId="3FAC4A67" w14:textId="77777777" w:rsidR="006B3620" w:rsidRDefault="006B3620" w:rsidP="006B3620">
      <w:pPr>
        <w:pStyle w:val="a5"/>
        <w:numPr>
          <w:ilvl w:val="0"/>
          <w:numId w:val="10"/>
        </w:numPr>
        <w:ind w:left="0" w:firstLine="0"/>
        <w:jc w:val="both"/>
        <w:rPr>
          <w:rFonts w:ascii="Century" w:hAnsi="Century"/>
          <w:sz w:val="28"/>
          <w:szCs w:val="28"/>
          <w:lang w:val="uk-UA" w:eastAsia="uk-UA"/>
        </w:rPr>
      </w:pPr>
      <w:r>
        <w:rPr>
          <w:rFonts w:ascii="Century" w:hAnsi="Century"/>
          <w:sz w:val="28"/>
          <w:szCs w:val="28"/>
          <w:lang w:val="uk-UA" w:eastAsia="uk-UA"/>
        </w:rPr>
        <w:t>На</w:t>
      </w:r>
      <w:r w:rsidR="00541E79">
        <w:rPr>
          <w:rFonts w:ascii="Century" w:hAnsi="Century"/>
          <w:sz w:val="28"/>
          <w:szCs w:val="28"/>
          <w:lang w:val="uk-UA" w:eastAsia="uk-UA"/>
        </w:rPr>
        <w:t xml:space="preserve">чальнику служби у справах дітей Городоцької міської ради Львівської області (В. </w:t>
      </w:r>
      <w:proofErr w:type="spellStart"/>
      <w:r w:rsidR="00541E79">
        <w:rPr>
          <w:rFonts w:ascii="Century" w:hAnsi="Century"/>
          <w:sz w:val="28"/>
          <w:szCs w:val="28"/>
          <w:lang w:val="uk-UA" w:eastAsia="uk-UA"/>
        </w:rPr>
        <w:t>Містюковій</w:t>
      </w:r>
      <w:proofErr w:type="spellEnd"/>
      <w:r w:rsidR="00541E79">
        <w:rPr>
          <w:rFonts w:ascii="Century" w:hAnsi="Century"/>
          <w:sz w:val="28"/>
          <w:szCs w:val="28"/>
          <w:lang w:val="uk-UA" w:eastAsia="uk-UA"/>
        </w:rPr>
        <w:t>) провести реєстрацію зазначеної юридичної особи в порядку, затвердженому чинним законодавством України.</w:t>
      </w:r>
    </w:p>
    <w:p w14:paraId="4FAF1B12" w14:textId="77777777" w:rsidR="006B694C" w:rsidRDefault="00AB09E1" w:rsidP="006B3620">
      <w:pPr>
        <w:pStyle w:val="a5"/>
        <w:numPr>
          <w:ilvl w:val="0"/>
          <w:numId w:val="10"/>
        </w:numPr>
        <w:ind w:left="0" w:firstLine="0"/>
        <w:jc w:val="both"/>
        <w:rPr>
          <w:rFonts w:ascii="Century" w:hAnsi="Century"/>
          <w:sz w:val="28"/>
          <w:szCs w:val="28"/>
          <w:lang w:val="uk-UA" w:eastAsia="uk-UA"/>
        </w:rPr>
      </w:pPr>
      <w:r>
        <w:rPr>
          <w:rFonts w:ascii="Century" w:hAnsi="Century"/>
          <w:sz w:val="28"/>
          <w:szCs w:val="28"/>
          <w:lang w:val="uk-UA" w:eastAsia="uk-UA"/>
        </w:rPr>
        <w:lastRenderedPageBreak/>
        <w:t xml:space="preserve">З врахуванням пункту 2 цього рішення вважати таким, що втратило чинність рішення сесії Городоцької міської ради від 26.05.2022 року №22/22-4936 «Про затвердження Положення про службу у справах дітей Городоцької міської ради». </w:t>
      </w:r>
    </w:p>
    <w:p w14:paraId="0BAE7096" w14:textId="77777777" w:rsidR="00541E79" w:rsidRDefault="00541E79" w:rsidP="006B3620">
      <w:pPr>
        <w:pStyle w:val="a5"/>
        <w:numPr>
          <w:ilvl w:val="0"/>
          <w:numId w:val="10"/>
        </w:numPr>
        <w:ind w:left="0" w:firstLine="0"/>
        <w:jc w:val="both"/>
        <w:rPr>
          <w:rFonts w:ascii="Century" w:hAnsi="Century"/>
          <w:sz w:val="28"/>
          <w:szCs w:val="28"/>
          <w:lang w:val="uk-UA" w:eastAsia="uk-UA"/>
        </w:rPr>
      </w:pPr>
      <w:r>
        <w:rPr>
          <w:rFonts w:ascii="Century" w:hAnsi="Century"/>
          <w:sz w:val="28"/>
          <w:szCs w:val="28"/>
          <w:lang w:val="uk-UA" w:eastAsia="uk-UA"/>
        </w:rPr>
        <w:t xml:space="preserve">Контроль за виконанням цього рішення покласти на </w:t>
      </w:r>
      <w:r w:rsidRPr="00541E79">
        <w:rPr>
          <w:rFonts w:ascii="Century" w:hAnsi="Century"/>
          <w:sz w:val="28"/>
          <w:szCs w:val="28"/>
          <w:lang w:val="uk-UA" w:eastAsia="uk-UA"/>
        </w:rPr>
        <w:t>комісію з питань законності, регламенту, депутатської етики, забезпечення діяльності де</w:t>
      </w:r>
      <w:r>
        <w:rPr>
          <w:rFonts w:ascii="Century" w:hAnsi="Century"/>
          <w:sz w:val="28"/>
          <w:szCs w:val="28"/>
          <w:lang w:val="uk-UA" w:eastAsia="uk-UA"/>
        </w:rPr>
        <w:t xml:space="preserve">путатів міської ради </w:t>
      </w:r>
      <w:r w:rsidRPr="00541E79">
        <w:rPr>
          <w:rFonts w:ascii="Century" w:hAnsi="Century"/>
          <w:sz w:val="28"/>
          <w:szCs w:val="28"/>
          <w:lang w:val="uk-UA" w:eastAsia="uk-UA"/>
        </w:rPr>
        <w:t xml:space="preserve"> та керуючого справами виконавчого комітету міської ради Б. </w:t>
      </w:r>
      <w:proofErr w:type="spellStart"/>
      <w:r w:rsidRPr="00541E79">
        <w:rPr>
          <w:rFonts w:ascii="Century" w:hAnsi="Century"/>
          <w:sz w:val="28"/>
          <w:szCs w:val="28"/>
          <w:lang w:val="uk-UA" w:eastAsia="uk-UA"/>
        </w:rPr>
        <w:t>Степаняка</w:t>
      </w:r>
      <w:proofErr w:type="spellEnd"/>
      <w:r w:rsidRPr="00541E79">
        <w:rPr>
          <w:rFonts w:ascii="Century" w:hAnsi="Century"/>
          <w:sz w:val="28"/>
          <w:szCs w:val="28"/>
          <w:lang w:val="uk-UA" w:eastAsia="uk-UA"/>
        </w:rPr>
        <w:t>.</w:t>
      </w:r>
    </w:p>
    <w:p w14:paraId="3E21E550" w14:textId="77777777" w:rsidR="00672468" w:rsidRDefault="00672468" w:rsidP="006B3620">
      <w:pPr>
        <w:tabs>
          <w:tab w:val="left" w:pos="7515"/>
        </w:tabs>
        <w:spacing w:after="0" w:line="240" w:lineRule="auto"/>
        <w:jc w:val="both"/>
        <w:rPr>
          <w:rFonts w:ascii="Century" w:hAnsi="Century"/>
          <w:b/>
          <w:color w:val="000000"/>
          <w:sz w:val="28"/>
          <w:szCs w:val="28"/>
        </w:rPr>
      </w:pPr>
    </w:p>
    <w:p w14:paraId="3566F818" w14:textId="77777777" w:rsidR="006A3A4F" w:rsidRDefault="006A3A4F" w:rsidP="00B00141">
      <w:pPr>
        <w:tabs>
          <w:tab w:val="left" w:pos="7515"/>
        </w:tabs>
        <w:spacing w:after="0" w:line="240" w:lineRule="auto"/>
        <w:jc w:val="both"/>
        <w:rPr>
          <w:rFonts w:ascii="Century" w:hAnsi="Century"/>
          <w:b/>
          <w:color w:val="000000"/>
          <w:sz w:val="28"/>
          <w:szCs w:val="28"/>
        </w:rPr>
      </w:pPr>
    </w:p>
    <w:p w14:paraId="4A4875E1" w14:textId="29EEFE12" w:rsidR="00F426CA" w:rsidRDefault="00B91C8C" w:rsidP="00B00141">
      <w:pPr>
        <w:tabs>
          <w:tab w:val="left" w:pos="7515"/>
        </w:tabs>
        <w:spacing w:after="0" w:line="240" w:lineRule="auto"/>
        <w:jc w:val="both"/>
        <w:rPr>
          <w:rFonts w:ascii="Century" w:hAnsi="Century"/>
          <w:b/>
          <w:color w:val="000000"/>
          <w:sz w:val="28"/>
          <w:szCs w:val="28"/>
        </w:rPr>
      </w:pPr>
      <w:r w:rsidRPr="00A03FC3">
        <w:rPr>
          <w:rFonts w:ascii="Century" w:hAnsi="Century"/>
          <w:b/>
          <w:color w:val="000000"/>
          <w:sz w:val="28"/>
          <w:szCs w:val="28"/>
        </w:rPr>
        <w:t xml:space="preserve">Міський голова                        </w:t>
      </w:r>
      <w:r w:rsidR="00033FB1" w:rsidRPr="00A03FC3">
        <w:rPr>
          <w:rFonts w:ascii="Century" w:hAnsi="Century"/>
          <w:b/>
          <w:color w:val="000000"/>
          <w:sz w:val="28"/>
          <w:szCs w:val="28"/>
        </w:rPr>
        <w:t xml:space="preserve">                             </w:t>
      </w:r>
      <w:r w:rsidR="0039424E">
        <w:rPr>
          <w:rFonts w:ascii="Century" w:hAnsi="Century"/>
          <w:b/>
          <w:color w:val="000000"/>
          <w:sz w:val="28"/>
          <w:szCs w:val="28"/>
          <w:lang w:val="en-US"/>
        </w:rPr>
        <w:t xml:space="preserve">   </w:t>
      </w:r>
      <w:r w:rsidRPr="00A03FC3">
        <w:rPr>
          <w:rFonts w:ascii="Century" w:hAnsi="Century"/>
          <w:b/>
          <w:color w:val="000000"/>
          <w:sz w:val="28"/>
          <w:szCs w:val="28"/>
        </w:rPr>
        <w:t>Володимир РЕМЕНЯК</w:t>
      </w:r>
    </w:p>
    <w:p w14:paraId="58DF0550" w14:textId="77777777" w:rsidR="00AB09E1" w:rsidRDefault="00AB09E1" w:rsidP="00B00141">
      <w:pPr>
        <w:tabs>
          <w:tab w:val="left" w:pos="7515"/>
        </w:tabs>
        <w:spacing w:after="0" w:line="240" w:lineRule="auto"/>
        <w:jc w:val="both"/>
        <w:rPr>
          <w:rFonts w:ascii="Century" w:hAnsi="Century"/>
          <w:b/>
          <w:color w:val="000000"/>
          <w:sz w:val="28"/>
          <w:szCs w:val="28"/>
        </w:rPr>
      </w:pPr>
    </w:p>
    <w:p w14:paraId="7EDBC053" w14:textId="77777777" w:rsidR="00AB09E1" w:rsidRDefault="00AB09E1" w:rsidP="00B00141">
      <w:pPr>
        <w:tabs>
          <w:tab w:val="left" w:pos="7515"/>
        </w:tabs>
        <w:spacing w:after="0" w:line="240" w:lineRule="auto"/>
        <w:jc w:val="both"/>
        <w:rPr>
          <w:rFonts w:ascii="Century" w:hAnsi="Century"/>
          <w:b/>
          <w:color w:val="000000"/>
          <w:sz w:val="28"/>
          <w:szCs w:val="28"/>
        </w:rPr>
      </w:pPr>
    </w:p>
    <w:p w14:paraId="4F6E306E" w14:textId="77777777" w:rsidR="00AB09E1" w:rsidRDefault="00AB09E1">
      <w:pPr>
        <w:rPr>
          <w:rFonts w:ascii="Century" w:hAnsi="Century"/>
          <w:b/>
          <w:color w:val="000000"/>
          <w:sz w:val="28"/>
          <w:szCs w:val="28"/>
        </w:rPr>
      </w:pPr>
      <w:r>
        <w:rPr>
          <w:rFonts w:ascii="Century" w:hAnsi="Century"/>
          <w:b/>
          <w:color w:val="000000"/>
          <w:sz w:val="28"/>
          <w:szCs w:val="28"/>
        </w:rPr>
        <w:br w:type="page"/>
      </w:r>
    </w:p>
    <w:p w14:paraId="6430861C" w14:textId="18D8F2E7" w:rsidR="0039424E" w:rsidRPr="00323940" w:rsidRDefault="0039424E" w:rsidP="00E37D49">
      <w:pPr>
        <w:spacing w:after="0" w:line="240" w:lineRule="auto"/>
        <w:ind w:left="5103"/>
        <w:rPr>
          <w:rFonts w:ascii="Century" w:hAnsi="Century"/>
          <w:b/>
          <w:sz w:val="28"/>
          <w:szCs w:val="28"/>
        </w:rPr>
      </w:pPr>
      <w:r w:rsidRPr="00323940">
        <w:rPr>
          <w:rFonts w:ascii="Century" w:hAnsi="Century"/>
          <w:b/>
          <w:sz w:val="28"/>
          <w:szCs w:val="28"/>
        </w:rPr>
        <w:lastRenderedPageBreak/>
        <w:t>Додаток</w:t>
      </w:r>
      <w:r>
        <w:rPr>
          <w:rFonts w:ascii="Century" w:hAnsi="Century"/>
          <w:b/>
          <w:sz w:val="28"/>
          <w:szCs w:val="28"/>
        </w:rPr>
        <w:t xml:space="preserve"> 1</w:t>
      </w:r>
      <w:r w:rsidRPr="00323940">
        <w:rPr>
          <w:rFonts w:ascii="Century" w:hAnsi="Century"/>
          <w:b/>
          <w:sz w:val="28"/>
          <w:szCs w:val="28"/>
        </w:rPr>
        <w:t xml:space="preserve"> </w:t>
      </w:r>
    </w:p>
    <w:p w14:paraId="3495D942" w14:textId="77777777" w:rsidR="0039424E" w:rsidRPr="00CC5A51" w:rsidRDefault="0039424E" w:rsidP="00E37D49">
      <w:pPr>
        <w:spacing w:after="0" w:line="240" w:lineRule="auto"/>
        <w:ind w:left="5103"/>
        <w:rPr>
          <w:rFonts w:ascii="Century" w:hAnsi="Century"/>
          <w:bCs/>
          <w:sz w:val="28"/>
          <w:szCs w:val="28"/>
        </w:rPr>
      </w:pPr>
      <w:r w:rsidRPr="00CC5A51">
        <w:rPr>
          <w:rFonts w:ascii="Century" w:hAnsi="Century"/>
          <w:bCs/>
          <w:sz w:val="28"/>
          <w:szCs w:val="28"/>
        </w:rPr>
        <w:t>до рішення сесії Городоцької міської ради Львівської області</w:t>
      </w:r>
    </w:p>
    <w:p w14:paraId="73BC80D4" w14:textId="5956C842" w:rsidR="0039424E" w:rsidRPr="0039424E" w:rsidRDefault="0039424E" w:rsidP="00E37D49">
      <w:pPr>
        <w:spacing w:after="0" w:line="240" w:lineRule="auto"/>
        <w:ind w:left="5103"/>
        <w:rPr>
          <w:rFonts w:ascii="Century" w:hAnsi="Century"/>
          <w:bCs/>
          <w:sz w:val="28"/>
          <w:szCs w:val="28"/>
          <w:lang w:val="en-US"/>
        </w:rPr>
      </w:pPr>
      <w:r>
        <w:rPr>
          <w:rFonts w:ascii="Century" w:hAnsi="Century"/>
          <w:bCs/>
          <w:sz w:val="28"/>
          <w:szCs w:val="28"/>
          <w:lang w:val="en-US"/>
        </w:rPr>
        <w:t>09</w:t>
      </w:r>
      <w:r>
        <w:rPr>
          <w:rFonts w:ascii="Century" w:hAnsi="Century"/>
          <w:bCs/>
          <w:sz w:val="28"/>
          <w:szCs w:val="28"/>
        </w:rPr>
        <w:t>.02.202</w:t>
      </w:r>
      <w:r>
        <w:rPr>
          <w:rFonts w:ascii="Century" w:hAnsi="Century"/>
          <w:bCs/>
          <w:sz w:val="28"/>
          <w:szCs w:val="28"/>
          <w:lang w:val="en-US"/>
        </w:rPr>
        <w:t xml:space="preserve">3 </w:t>
      </w:r>
      <w:r w:rsidRPr="00CC5A51">
        <w:rPr>
          <w:rFonts w:ascii="Century" w:hAnsi="Century"/>
          <w:bCs/>
          <w:sz w:val="28"/>
          <w:szCs w:val="28"/>
        </w:rPr>
        <w:t xml:space="preserve">№ </w:t>
      </w:r>
      <w:r>
        <w:rPr>
          <w:rFonts w:ascii="Century" w:hAnsi="Century"/>
          <w:bCs/>
          <w:sz w:val="28"/>
          <w:szCs w:val="28"/>
          <w:lang w:val="en-US"/>
        </w:rPr>
        <w:t>23/28-5353</w:t>
      </w:r>
    </w:p>
    <w:p w14:paraId="163F3D5D" w14:textId="77777777" w:rsidR="00AB09E1" w:rsidRDefault="00AB09E1" w:rsidP="00AB09E1">
      <w:pPr>
        <w:ind w:left="5670" w:right="-142"/>
        <w:rPr>
          <w:rFonts w:ascii="Times New Roman" w:hAnsi="Times New Roman"/>
          <w:b/>
        </w:rPr>
      </w:pPr>
    </w:p>
    <w:p w14:paraId="1321D029" w14:textId="77777777" w:rsidR="00AB09E1" w:rsidRDefault="00AB09E1" w:rsidP="00AB09E1">
      <w:pPr>
        <w:ind w:left="5954"/>
        <w:jc w:val="both"/>
        <w:rPr>
          <w:rFonts w:ascii="Times New Roman" w:hAnsi="Times New Roman"/>
          <w:b/>
        </w:rPr>
      </w:pPr>
    </w:p>
    <w:p w14:paraId="133B714A" w14:textId="77777777" w:rsidR="00AB09E1" w:rsidRPr="0001030C" w:rsidRDefault="00AB09E1" w:rsidP="00AB09E1">
      <w:pPr>
        <w:ind w:left="5954"/>
        <w:jc w:val="both"/>
        <w:rPr>
          <w:rFonts w:ascii="Times New Roman" w:hAnsi="Times New Roman"/>
          <w:b/>
        </w:rPr>
      </w:pPr>
    </w:p>
    <w:p w14:paraId="6A75E6CB" w14:textId="77777777" w:rsidR="00AB09E1" w:rsidRPr="00AB09E1" w:rsidRDefault="00AB09E1" w:rsidP="00AB09E1">
      <w:pPr>
        <w:jc w:val="center"/>
        <w:rPr>
          <w:rFonts w:ascii="Century" w:hAnsi="Century"/>
          <w:b/>
          <w:sz w:val="28"/>
          <w:szCs w:val="28"/>
        </w:rPr>
      </w:pPr>
      <w:r w:rsidRPr="00AB09E1">
        <w:rPr>
          <w:rFonts w:ascii="Century" w:hAnsi="Century"/>
          <w:b/>
          <w:sz w:val="28"/>
          <w:szCs w:val="28"/>
        </w:rPr>
        <w:t>ПОЛОЖЕННЯ</w:t>
      </w:r>
    </w:p>
    <w:p w14:paraId="4823DB74" w14:textId="77777777" w:rsidR="00AB09E1" w:rsidRDefault="00AB09E1" w:rsidP="00AB09E1">
      <w:pPr>
        <w:pStyle w:val="ab"/>
        <w:spacing w:before="0"/>
        <w:ind w:firstLine="0"/>
        <w:jc w:val="center"/>
        <w:rPr>
          <w:rFonts w:ascii="Century" w:eastAsia="Times New Roman" w:hAnsi="Century" w:cs="Times New Roman"/>
          <w:b/>
          <w:kern w:val="0"/>
          <w:sz w:val="28"/>
          <w:szCs w:val="28"/>
          <w:lang w:eastAsia="uk-UA" w:bidi="ar-SA"/>
        </w:rPr>
      </w:pPr>
      <w:bookmarkStart w:id="3" w:name="__DdeLink__224_3156088388"/>
      <w:bookmarkStart w:id="4" w:name="__DdeLink__226_3156088388"/>
      <w:r w:rsidRPr="00AB09E1">
        <w:rPr>
          <w:rFonts w:ascii="Century" w:eastAsia="Times New Roman" w:hAnsi="Century" w:cs="Times New Roman"/>
          <w:b/>
          <w:kern w:val="0"/>
          <w:sz w:val="28"/>
          <w:szCs w:val="28"/>
          <w:lang w:eastAsia="uk-UA" w:bidi="ar-SA"/>
        </w:rPr>
        <w:t>ПРО С</w:t>
      </w:r>
      <w:bookmarkEnd w:id="3"/>
      <w:bookmarkEnd w:id="4"/>
      <w:r w:rsidRPr="00AB09E1">
        <w:rPr>
          <w:rFonts w:ascii="Century" w:eastAsia="Times New Roman" w:hAnsi="Century" w:cs="Times New Roman"/>
          <w:b/>
          <w:kern w:val="0"/>
          <w:sz w:val="28"/>
          <w:szCs w:val="28"/>
          <w:lang w:eastAsia="uk-UA" w:bidi="ar-SA"/>
        </w:rPr>
        <w:t xml:space="preserve">ЛУЖБУ У СПРАВАХ ДІТЕЙ </w:t>
      </w:r>
    </w:p>
    <w:p w14:paraId="22A6C596" w14:textId="77777777" w:rsidR="00AB09E1" w:rsidRDefault="00AB09E1" w:rsidP="00AB09E1">
      <w:pPr>
        <w:pStyle w:val="ab"/>
        <w:spacing w:before="0"/>
        <w:ind w:firstLine="0"/>
        <w:jc w:val="center"/>
        <w:rPr>
          <w:rFonts w:ascii="Century" w:eastAsia="Times New Roman" w:hAnsi="Century" w:cs="Times New Roman"/>
          <w:b/>
          <w:kern w:val="0"/>
          <w:sz w:val="28"/>
          <w:szCs w:val="28"/>
          <w:lang w:eastAsia="uk-UA" w:bidi="ar-SA"/>
        </w:rPr>
      </w:pPr>
      <w:r>
        <w:rPr>
          <w:rFonts w:ascii="Century" w:eastAsia="Times New Roman" w:hAnsi="Century" w:cs="Times New Roman"/>
          <w:b/>
          <w:kern w:val="0"/>
          <w:sz w:val="28"/>
          <w:szCs w:val="28"/>
          <w:lang w:eastAsia="uk-UA" w:bidi="ar-SA"/>
        </w:rPr>
        <w:t>ГОРОДОЦЬКОЇ</w:t>
      </w:r>
      <w:r w:rsidRPr="00AB09E1">
        <w:rPr>
          <w:rFonts w:ascii="Century" w:eastAsia="Times New Roman" w:hAnsi="Century" w:cs="Times New Roman"/>
          <w:b/>
          <w:kern w:val="0"/>
          <w:sz w:val="28"/>
          <w:szCs w:val="28"/>
          <w:lang w:eastAsia="uk-UA" w:bidi="ar-SA"/>
        </w:rPr>
        <w:t xml:space="preserve"> МІСЬКОЇ РАДИ ЛЬВІВСЬКОЇ ОБЛАСТІ</w:t>
      </w:r>
    </w:p>
    <w:p w14:paraId="72F6DA2A" w14:textId="77777777" w:rsidR="00AB09E1" w:rsidRDefault="00AB09E1" w:rsidP="00AB09E1">
      <w:pPr>
        <w:jc w:val="center"/>
        <w:rPr>
          <w:rFonts w:ascii="Times New Roman" w:hAnsi="Times New Roman"/>
          <w:b/>
        </w:rPr>
      </w:pPr>
    </w:p>
    <w:p w14:paraId="031C72D3" w14:textId="77777777" w:rsidR="00AB09E1" w:rsidRPr="00CC765A" w:rsidRDefault="00AB09E1" w:rsidP="00AB09E1">
      <w:pPr>
        <w:jc w:val="center"/>
        <w:rPr>
          <w:rFonts w:ascii="Century" w:hAnsi="Century"/>
          <w:b/>
          <w:sz w:val="28"/>
          <w:szCs w:val="28"/>
        </w:rPr>
      </w:pPr>
      <w:r w:rsidRPr="00CC765A">
        <w:rPr>
          <w:rFonts w:ascii="Century" w:hAnsi="Century"/>
          <w:b/>
          <w:sz w:val="28"/>
          <w:szCs w:val="28"/>
        </w:rPr>
        <w:t>1. Загальні положення</w:t>
      </w:r>
    </w:p>
    <w:p w14:paraId="756DBBFA" w14:textId="77777777" w:rsidR="00AB09E1" w:rsidRPr="00AB09E1" w:rsidRDefault="00AB09E1" w:rsidP="00AB09E1">
      <w:pPr>
        <w:pStyle w:val="a5"/>
        <w:ind w:left="0" w:firstLine="709"/>
        <w:jc w:val="both"/>
        <w:rPr>
          <w:rFonts w:ascii="Century" w:hAnsi="Century"/>
          <w:sz w:val="28"/>
          <w:szCs w:val="28"/>
          <w:lang w:val="uk-UA" w:eastAsia="uk-UA"/>
        </w:rPr>
      </w:pPr>
      <w:r w:rsidRPr="00AB09E1">
        <w:rPr>
          <w:rFonts w:ascii="Century" w:hAnsi="Century"/>
          <w:sz w:val="28"/>
          <w:szCs w:val="28"/>
          <w:lang w:val="uk-UA" w:eastAsia="uk-UA"/>
        </w:rPr>
        <w:t xml:space="preserve">1.1.Служба у справах дітей </w:t>
      </w:r>
      <w:r>
        <w:rPr>
          <w:rFonts w:ascii="Century" w:hAnsi="Century"/>
          <w:sz w:val="28"/>
          <w:szCs w:val="28"/>
          <w:lang w:val="uk-UA" w:eastAsia="uk-UA"/>
        </w:rPr>
        <w:t>Городоцької</w:t>
      </w:r>
      <w:r w:rsidRPr="00AB09E1">
        <w:rPr>
          <w:rFonts w:ascii="Century" w:hAnsi="Century"/>
          <w:sz w:val="28"/>
          <w:szCs w:val="28"/>
          <w:lang w:val="uk-UA" w:eastAsia="uk-UA"/>
        </w:rPr>
        <w:t xml:space="preserve"> міської ради Львівської області (далі – Служба) є </w:t>
      </w:r>
      <w:r w:rsidR="00925F32">
        <w:rPr>
          <w:rFonts w:ascii="Century" w:hAnsi="Century"/>
          <w:sz w:val="28"/>
          <w:szCs w:val="28"/>
          <w:lang w:val="uk-UA" w:eastAsia="uk-UA"/>
        </w:rPr>
        <w:t>виконавчим органом Городоцької</w:t>
      </w:r>
      <w:r w:rsidRPr="00AB09E1">
        <w:rPr>
          <w:rFonts w:ascii="Century" w:hAnsi="Century"/>
          <w:sz w:val="28"/>
          <w:szCs w:val="28"/>
          <w:lang w:val="uk-UA" w:eastAsia="uk-UA"/>
        </w:rPr>
        <w:t xml:space="preserve"> міської ради. </w:t>
      </w:r>
    </w:p>
    <w:p w14:paraId="0DD14FED" w14:textId="77777777" w:rsidR="00AB09E1" w:rsidRPr="00702A30" w:rsidRDefault="00AB09E1" w:rsidP="00702A30">
      <w:pPr>
        <w:pStyle w:val="a5"/>
        <w:ind w:left="0" w:firstLine="709"/>
        <w:jc w:val="both"/>
        <w:rPr>
          <w:rFonts w:ascii="Century" w:hAnsi="Century"/>
          <w:sz w:val="28"/>
          <w:szCs w:val="28"/>
          <w:lang w:val="uk-UA" w:eastAsia="uk-UA"/>
        </w:rPr>
      </w:pPr>
      <w:r w:rsidRPr="00AB09E1">
        <w:rPr>
          <w:rFonts w:ascii="Century" w:hAnsi="Century"/>
          <w:sz w:val="28"/>
          <w:szCs w:val="28"/>
          <w:lang w:val="uk-UA" w:eastAsia="uk-UA"/>
        </w:rPr>
        <w:t xml:space="preserve">1.2. Відповідно до частини 2 статті 54 Закону України „Про місцеве самоврядування в Україні” Служба утворюється </w:t>
      </w:r>
      <w:r w:rsidR="00702A30">
        <w:rPr>
          <w:rFonts w:ascii="Century" w:hAnsi="Century"/>
          <w:sz w:val="28"/>
          <w:szCs w:val="28"/>
          <w:lang w:val="uk-UA" w:eastAsia="uk-UA"/>
        </w:rPr>
        <w:t>Городоцькою</w:t>
      </w:r>
      <w:r w:rsidRPr="00AB09E1">
        <w:rPr>
          <w:rFonts w:ascii="Century" w:hAnsi="Century"/>
          <w:sz w:val="28"/>
          <w:szCs w:val="28"/>
          <w:lang w:val="uk-UA" w:eastAsia="uk-UA"/>
        </w:rPr>
        <w:t xml:space="preserve"> міською радою, є підзвітною і підконтрольною</w:t>
      </w:r>
      <w:r w:rsidR="00702A30">
        <w:rPr>
          <w:rFonts w:ascii="Century" w:hAnsi="Century"/>
          <w:sz w:val="28"/>
          <w:szCs w:val="28"/>
          <w:lang w:val="uk-UA" w:eastAsia="uk-UA"/>
        </w:rPr>
        <w:t xml:space="preserve"> раді, її  виконавчому комітету та є в безпосередньому підпорядкуванні керуючого справами виконавчого комітету міської ради.</w:t>
      </w:r>
      <w:r w:rsidRPr="00702A30">
        <w:rPr>
          <w:rFonts w:ascii="Century" w:hAnsi="Century"/>
          <w:sz w:val="28"/>
          <w:szCs w:val="28"/>
          <w:lang w:val="uk-UA" w:eastAsia="uk-UA"/>
        </w:rPr>
        <w:t xml:space="preserve"> </w:t>
      </w:r>
    </w:p>
    <w:p w14:paraId="31F3E315" w14:textId="77777777" w:rsidR="00AB09E1" w:rsidRPr="00AB09E1" w:rsidRDefault="00702A30" w:rsidP="00AB09E1">
      <w:pPr>
        <w:pStyle w:val="a5"/>
        <w:ind w:left="0" w:firstLine="709"/>
        <w:jc w:val="both"/>
        <w:rPr>
          <w:rFonts w:ascii="Century" w:hAnsi="Century"/>
          <w:sz w:val="28"/>
          <w:szCs w:val="28"/>
          <w:lang w:val="uk-UA" w:eastAsia="uk-UA"/>
        </w:rPr>
      </w:pPr>
      <w:r>
        <w:rPr>
          <w:rFonts w:ascii="Century" w:hAnsi="Century"/>
          <w:sz w:val="28"/>
          <w:szCs w:val="28"/>
          <w:lang w:val="uk-UA" w:eastAsia="uk-UA"/>
        </w:rPr>
        <w:t>1.3</w:t>
      </w:r>
      <w:r w:rsidR="00AB09E1" w:rsidRPr="00AB09E1">
        <w:rPr>
          <w:rFonts w:ascii="Century" w:hAnsi="Century"/>
          <w:sz w:val="28"/>
          <w:szCs w:val="28"/>
          <w:lang w:val="uk-UA" w:eastAsia="uk-UA"/>
        </w:rPr>
        <w:t>. Служба у своїй діяльності керується Конституцією України, Законами „Про місцеве самоврядування в Україні</w:t>
      </w:r>
      <w:bookmarkStart w:id="5" w:name="_Hlk90041774"/>
      <w:r w:rsidR="00AB09E1" w:rsidRPr="00AB09E1">
        <w:rPr>
          <w:rFonts w:ascii="Century" w:hAnsi="Century"/>
          <w:sz w:val="28"/>
          <w:szCs w:val="28"/>
          <w:lang w:val="uk-UA" w:eastAsia="uk-UA"/>
        </w:rPr>
        <w:t>”</w:t>
      </w:r>
      <w:bookmarkEnd w:id="5"/>
      <w:r w:rsidR="00AB09E1" w:rsidRPr="00AB09E1">
        <w:rPr>
          <w:rFonts w:ascii="Century" w:hAnsi="Century"/>
          <w:sz w:val="28"/>
          <w:szCs w:val="28"/>
          <w:lang w:val="uk-UA" w:eastAsia="uk-UA"/>
        </w:rPr>
        <w:t xml:space="preserve">, „Про службу в органах місцевого самоврядування”, „Про державну службу”, „Про органи і служби у справах дітей та спеціальні установи для дітей”, „Про запобігання корупції” та іншими  законами України, указами і розпорядженнями Президента України, постановами Верховної Ради України, постановами і розпорядженнями Кабінету Міністрів України, наказами відповідного Міністерства України, наказами Служби у справах дітей Львівської облдержадміністрації, іншими нормативними актами органів виконавчої влади та місцевого самоврядування, рішеннями </w:t>
      </w:r>
      <w:r>
        <w:rPr>
          <w:rFonts w:ascii="Century" w:hAnsi="Century"/>
          <w:sz w:val="28"/>
          <w:szCs w:val="28"/>
          <w:lang w:val="uk-UA" w:eastAsia="uk-UA"/>
        </w:rPr>
        <w:t>Городоцької</w:t>
      </w:r>
      <w:r w:rsidR="00AB09E1" w:rsidRPr="00AB09E1">
        <w:rPr>
          <w:rFonts w:ascii="Century" w:hAnsi="Century"/>
          <w:sz w:val="28"/>
          <w:szCs w:val="28"/>
          <w:lang w:val="uk-UA" w:eastAsia="uk-UA"/>
        </w:rPr>
        <w:t xml:space="preserve"> міської ради та виконкому, розпорядженнями міського голови, цим Положенням.</w:t>
      </w:r>
    </w:p>
    <w:p w14:paraId="745B6801" w14:textId="77777777" w:rsidR="00AB09E1" w:rsidRPr="00AB09E1" w:rsidRDefault="00AB09E1" w:rsidP="00AB09E1">
      <w:pPr>
        <w:pStyle w:val="a5"/>
        <w:ind w:left="0" w:firstLine="709"/>
        <w:jc w:val="both"/>
        <w:rPr>
          <w:rFonts w:ascii="Century" w:hAnsi="Century"/>
          <w:sz w:val="28"/>
          <w:szCs w:val="28"/>
          <w:lang w:val="uk-UA" w:eastAsia="uk-UA"/>
        </w:rPr>
      </w:pPr>
      <w:r w:rsidRPr="00AB09E1">
        <w:rPr>
          <w:rFonts w:ascii="Century" w:hAnsi="Century"/>
          <w:sz w:val="28"/>
          <w:szCs w:val="28"/>
          <w:lang w:val="uk-UA" w:eastAsia="uk-UA"/>
        </w:rPr>
        <w:t>1.5. Служба є юридичною особою, має свій бланк, круглу печатку із зображенням Державного Герба України та своїм найменуванням, штамп встановленого зразка, веде діловодство відповідно до Інструкції з діловодства у виконавчих органах міської ради.</w:t>
      </w:r>
    </w:p>
    <w:p w14:paraId="71B1E439" w14:textId="77777777" w:rsidR="00AB09E1" w:rsidRPr="00AB09E1" w:rsidRDefault="00AB09E1" w:rsidP="00AB09E1">
      <w:pPr>
        <w:pStyle w:val="a5"/>
        <w:ind w:left="0" w:firstLine="709"/>
        <w:jc w:val="both"/>
        <w:rPr>
          <w:rFonts w:ascii="Century" w:hAnsi="Century"/>
          <w:sz w:val="28"/>
          <w:szCs w:val="28"/>
          <w:lang w:val="uk-UA" w:eastAsia="uk-UA"/>
        </w:rPr>
      </w:pPr>
      <w:r w:rsidRPr="00AB09E1">
        <w:rPr>
          <w:rFonts w:ascii="Century" w:hAnsi="Century"/>
          <w:sz w:val="28"/>
          <w:szCs w:val="28"/>
          <w:lang w:val="uk-UA" w:eastAsia="uk-UA"/>
        </w:rPr>
        <w:t xml:space="preserve">1.6. Повне найменування Служби: Служба у справах дітей  </w:t>
      </w:r>
      <w:r w:rsidR="00702A30">
        <w:rPr>
          <w:rFonts w:ascii="Century" w:hAnsi="Century"/>
          <w:sz w:val="28"/>
          <w:szCs w:val="28"/>
          <w:lang w:val="uk-UA" w:eastAsia="uk-UA"/>
        </w:rPr>
        <w:t>Городоцької</w:t>
      </w:r>
      <w:r w:rsidRPr="00AB09E1">
        <w:rPr>
          <w:rFonts w:ascii="Century" w:hAnsi="Century"/>
          <w:sz w:val="28"/>
          <w:szCs w:val="28"/>
          <w:lang w:val="uk-UA" w:eastAsia="uk-UA"/>
        </w:rPr>
        <w:t xml:space="preserve"> міської ради Львівської області.</w:t>
      </w:r>
    </w:p>
    <w:p w14:paraId="508D5445" w14:textId="77777777" w:rsidR="00AB09E1" w:rsidRPr="00AB09E1" w:rsidRDefault="00AB09E1" w:rsidP="00AB09E1">
      <w:pPr>
        <w:pStyle w:val="a5"/>
        <w:ind w:left="0" w:firstLine="709"/>
        <w:jc w:val="both"/>
        <w:rPr>
          <w:rFonts w:ascii="Century" w:hAnsi="Century"/>
          <w:sz w:val="28"/>
          <w:szCs w:val="28"/>
          <w:lang w:val="uk-UA" w:eastAsia="uk-UA"/>
        </w:rPr>
      </w:pPr>
      <w:r w:rsidRPr="00AB09E1">
        <w:rPr>
          <w:rFonts w:ascii="Century" w:hAnsi="Century"/>
          <w:sz w:val="28"/>
          <w:szCs w:val="28"/>
          <w:lang w:val="uk-UA" w:eastAsia="uk-UA"/>
        </w:rPr>
        <w:t xml:space="preserve">1.7. Скорочене найменування: </w:t>
      </w:r>
      <w:proofErr w:type="spellStart"/>
      <w:r w:rsidRPr="00AB09E1">
        <w:rPr>
          <w:rFonts w:ascii="Century" w:hAnsi="Century"/>
          <w:sz w:val="28"/>
          <w:szCs w:val="28"/>
          <w:lang w:val="uk-UA" w:eastAsia="uk-UA"/>
        </w:rPr>
        <w:t>СуСД</w:t>
      </w:r>
      <w:proofErr w:type="spellEnd"/>
      <w:r w:rsidR="00702A30">
        <w:rPr>
          <w:rFonts w:ascii="Century" w:hAnsi="Century"/>
          <w:sz w:val="28"/>
          <w:szCs w:val="28"/>
          <w:lang w:val="uk-UA" w:eastAsia="uk-UA"/>
        </w:rPr>
        <w:t xml:space="preserve"> Городоцької </w:t>
      </w:r>
      <w:r w:rsidRPr="00AB09E1">
        <w:rPr>
          <w:rFonts w:ascii="Century" w:hAnsi="Century"/>
          <w:sz w:val="28"/>
          <w:szCs w:val="28"/>
          <w:lang w:val="uk-UA" w:eastAsia="uk-UA"/>
        </w:rPr>
        <w:t xml:space="preserve">міської ради. </w:t>
      </w:r>
    </w:p>
    <w:p w14:paraId="58E6B4C1" w14:textId="77777777" w:rsidR="00AB09E1" w:rsidRPr="00AB09E1" w:rsidRDefault="00AB09E1" w:rsidP="00AB09E1">
      <w:pPr>
        <w:pStyle w:val="a5"/>
        <w:ind w:left="0" w:firstLine="709"/>
        <w:jc w:val="both"/>
        <w:rPr>
          <w:rFonts w:ascii="Century" w:hAnsi="Century"/>
          <w:sz w:val="28"/>
          <w:szCs w:val="28"/>
          <w:lang w:val="uk-UA" w:eastAsia="uk-UA"/>
        </w:rPr>
      </w:pPr>
      <w:r w:rsidRPr="00AB09E1">
        <w:rPr>
          <w:rFonts w:ascii="Century" w:hAnsi="Century"/>
          <w:sz w:val="28"/>
          <w:szCs w:val="28"/>
          <w:lang w:val="uk-UA" w:eastAsia="uk-UA"/>
        </w:rPr>
        <w:lastRenderedPageBreak/>
        <w:t>1.8</w:t>
      </w:r>
      <w:r w:rsidR="00702A30">
        <w:rPr>
          <w:rFonts w:ascii="Century" w:hAnsi="Century"/>
          <w:sz w:val="28"/>
          <w:szCs w:val="28"/>
          <w:lang w:val="uk-UA" w:eastAsia="uk-UA"/>
        </w:rPr>
        <w:t>. Юридична адреса Служби: 81500</w:t>
      </w:r>
      <w:r w:rsidRPr="00AB09E1">
        <w:rPr>
          <w:rFonts w:ascii="Century" w:hAnsi="Century"/>
          <w:sz w:val="28"/>
          <w:szCs w:val="28"/>
          <w:lang w:val="uk-UA" w:eastAsia="uk-UA"/>
        </w:rPr>
        <w:t>, Україна, Львівська область, Львівський район</w:t>
      </w:r>
      <w:r w:rsidR="00702A30">
        <w:rPr>
          <w:rFonts w:ascii="Century" w:hAnsi="Century"/>
          <w:sz w:val="28"/>
          <w:szCs w:val="28"/>
          <w:lang w:val="uk-UA" w:eastAsia="uk-UA"/>
        </w:rPr>
        <w:t>, місто Городок, майдан Гайдамаків</w:t>
      </w:r>
      <w:r w:rsidRPr="00AB09E1">
        <w:rPr>
          <w:rFonts w:ascii="Century" w:hAnsi="Century"/>
          <w:sz w:val="28"/>
          <w:szCs w:val="28"/>
          <w:lang w:val="uk-UA" w:eastAsia="uk-UA"/>
        </w:rPr>
        <w:t xml:space="preserve">, будинок </w:t>
      </w:r>
      <w:r w:rsidR="00702A30">
        <w:rPr>
          <w:rFonts w:ascii="Century" w:hAnsi="Century"/>
          <w:sz w:val="28"/>
          <w:szCs w:val="28"/>
          <w:lang w:val="uk-UA" w:eastAsia="uk-UA"/>
        </w:rPr>
        <w:t>6</w:t>
      </w:r>
      <w:r w:rsidRPr="00AB09E1">
        <w:rPr>
          <w:rFonts w:ascii="Century" w:hAnsi="Century"/>
          <w:sz w:val="28"/>
          <w:szCs w:val="28"/>
          <w:lang w:val="uk-UA" w:eastAsia="uk-UA"/>
        </w:rPr>
        <w:t>.</w:t>
      </w:r>
    </w:p>
    <w:p w14:paraId="25B13A37" w14:textId="77777777" w:rsidR="00AB09E1" w:rsidRPr="00AB09E1" w:rsidRDefault="00AB09E1" w:rsidP="00AB09E1">
      <w:pPr>
        <w:pStyle w:val="a5"/>
        <w:ind w:left="0" w:firstLine="709"/>
        <w:jc w:val="both"/>
        <w:rPr>
          <w:rFonts w:ascii="Century" w:hAnsi="Century"/>
          <w:sz w:val="28"/>
          <w:szCs w:val="28"/>
          <w:lang w:val="uk-UA" w:eastAsia="uk-UA"/>
        </w:rPr>
      </w:pPr>
      <w:r w:rsidRPr="00AB09E1">
        <w:rPr>
          <w:rFonts w:ascii="Century" w:hAnsi="Century"/>
          <w:sz w:val="28"/>
          <w:szCs w:val="28"/>
          <w:lang w:val="uk-UA" w:eastAsia="uk-UA"/>
        </w:rPr>
        <w:t xml:space="preserve">1.9. </w:t>
      </w:r>
      <w:bookmarkStart w:id="6" w:name="_Hlk113979561"/>
      <w:r w:rsidRPr="00AB09E1">
        <w:rPr>
          <w:rFonts w:ascii="Century" w:hAnsi="Century"/>
          <w:sz w:val="28"/>
          <w:szCs w:val="28"/>
          <w:lang w:val="uk-UA" w:eastAsia="uk-UA"/>
        </w:rPr>
        <w:t xml:space="preserve">Служба є неприбутковою організацією, утримується за рахунок коштів місцевого бюджету </w:t>
      </w:r>
      <w:r w:rsidR="00702A30">
        <w:rPr>
          <w:rFonts w:ascii="Century" w:hAnsi="Century"/>
          <w:sz w:val="28"/>
          <w:szCs w:val="28"/>
          <w:lang w:val="uk-UA" w:eastAsia="uk-UA"/>
        </w:rPr>
        <w:t>Городоцької</w:t>
      </w:r>
      <w:r w:rsidRPr="00AB09E1">
        <w:rPr>
          <w:rFonts w:ascii="Century" w:hAnsi="Century"/>
          <w:sz w:val="28"/>
          <w:szCs w:val="28"/>
          <w:lang w:val="uk-UA" w:eastAsia="uk-UA"/>
        </w:rPr>
        <w:t xml:space="preserve"> міської ради, не має самостійного балансу, рахунків в органах Державної казначейської служби України та установах банків. Фінансове обслуговування та бухгалтерська</w:t>
      </w:r>
      <w:r w:rsidR="00702A30">
        <w:rPr>
          <w:rFonts w:ascii="Century" w:hAnsi="Century"/>
          <w:sz w:val="28"/>
          <w:szCs w:val="28"/>
          <w:lang w:val="uk-UA" w:eastAsia="uk-UA"/>
        </w:rPr>
        <w:t xml:space="preserve"> </w:t>
      </w:r>
      <w:r w:rsidRPr="00AB09E1">
        <w:rPr>
          <w:rFonts w:ascii="Century" w:hAnsi="Century"/>
          <w:sz w:val="28"/>
          <w:szCs w:val="28"/>
          <w:lang w:val="uk-UA" w:eastAsia="uk-UA"/>
        </w:rPr>
        <w:t xml:space="preserve">звітність здійснюється відділом </w:t>
      </w:r>
      <w:r w:rsidR="00702A30">
        <w:rPr>
          <w:rFonts w:ascii="Century" w:hAnsi="Century"/>
          <w:sz w:val="28"/>
          <w:szCs w:val="28"/>
          <w:lang w:val="uk-UA" w:eastAsia="uk-UA"/>
        </w:rPr>
        <w:t>бухгалтерського обліку та господарського забезпечення Городоцької</w:t>
      </w:r>
      <w:r w:rsidRPr="00AB09E1">
        <w:rPr>
          <w:rFonts w:ascii="Century" w:hAnsi="Century"/>
          <w:sz w:val="28"/>
          <w:szCs w:val="28"/>
          <w:lang w:val="uk-UA" w:eastAsia="uk-UA"/>
        </w:rPr>
        <w:t xml:space="preserve"> міської ради.</w:t>
      </w:r>
    </w:p>
    <w:bookmarkEnd w:id="6"/>
    <w:p w14:paraId="1B130B40" w14:textId="77777777" w:rsidR="00AB09E1" w:rsidRPr="00AB09E1" w:rsidRDefault="00AB09E1" w:rsidP="00AB09E1">
      <w:pPr>
        <w:jc w:val="both"/>
        <w:rPr>
          <w:rFonts w:ascii="Century" w:hAnsi="Century"/>
          <w:sz w:val="28"/>
          <w:szCs w:val="28"/>
        </w:rPr>
      </w:pPr>
    </w:p>
    <w:p w14:paraId="44A363BA" w14:textId="77777777" w:rsidR="00AB09E1" w:rsidRPr="001565E5" w:rsidRDefault="00AB09E1" w:rsidP="001565E5">
      <w:pPr>
        <w:spacing w:after="0"/>
        <w:jc w:val="center"/>
        <w:rPr>
          <w:rFonts w:ascii="Century" w:hAnsi="Century"/>
          <w:b/>
          <w:sz w:val="28"/>
          <w:szCs w:val="28"/>
        </w:rPr>
      </w:pPr>
      <w:r w:rsidRPr="001565E5">
        <w:rPr>
          <w:rFonts w:ascii="Century" w:hAnsi="Century"/>
          <w:b/>
          <w:sz w:val="28"/>
          <w:szCs w:val="28"/>
        </w:rPr>
        <w:t xml:space="preserve">2.Завдання та функції Служби </w:t>
      </w:r>
    </w:p>
    <w:p w14:paraId="4B35A95E"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7" w:name="n21"/>
      <w:bookmarkEnd w:id="7"/>
      <w:r>
        <w:rPr>
          <w:rFonts w:ascii="Century" w:eastAsia="Times New Roman" w:hAnsi="Century" w:cs="Times New Roman"/>
          <w:kern w:val="0"/>
          <w:sz w:val="28"/>
          <w:szCs w:val="28"/>
          <w:lang w:val="uk-UA" w:eastAsia="uk-UA" w:bidi="ar-SA"/>
        </w:rPr>
        <w:t>2.1</w:t>
      </w:r>
      <w:r w:rsidRPr="00CC765A">
        <w:rPr>
          <w:rFonts w:ascii="Century" w:eastAsia="Times New Roman" w:hAnsi="Century" w:cs="Times New Roman"/>
          <w:kern w:val="0"/>
          <w:sz w:val="28"/>
          <w:szCs w:val="28"/>
          <w:lang w:val="uk-UA" w:eastAsia="uk-UA" w:bidi="ar-SA"/>
        </w:rPr>
        <w:t>. Основними завданнями та повноваженнями служби є:</w:t>
      </w:r>
    </w:p>
    <w:p w14:paraId="64AF49F9"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8" w:name="n22"/>
      <w:bookmarkEnd w:id="8"/>
      <w:r w:rsidRPr="00CC765A">
        <w:rPr>
          <w:rFonts w:ascii="Century" w:eastAsia="Times New Roman" w:hAnsi="Century" w:cs="Times New Roman"/>
          <w:kern w:val="0"/>
          <w:sz w:val="28"/>
          <w:szCs w:val="28"/>
          <w:lang w:val="uk-UA" w:eastAsia="uk-UA" w:bidi="ar-SA"/>
        </w:rPr>
        <w:t>1) реалізація на території Городоцької міської ради державної політики з питань соціального захисту дітей, запобігання дитячій бездоглядності та безпритульності, вчиненню дітьми правопорушень; визначення пріоритетних напрямів поліпшення становища дітей у територіальній громаді, їх соціального захисту, сприяння фізичному, духовному та інтелектуальному розвитку;</w:t>
      </w:r>
    </w:p>
    <w:p w14:paraId="33B5B298"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9" w:name="n23"/>
      <w:bookmarkEnd w:id="9"/>
      <w:r w:rsidRPr="00CC765A">
        <w:rPr>
          <w:rFonts w:ascii="Century" w:eastAsia="Times New Roman" w:hAnsi="Century" w:cs="Times New Roman"/>
          <w:kern w:val="0"/>
          <w:sz w:val="28"/>
          <w:szCs w:val="28"/>
          <w:lang w:val="uk-UA" w:eastAsia="uk-UA" w:bidi="ar-SA"/>
        </w:rPr>
        <w:t>2) розроблення і проведення самостійно або разом з виконавчими органами міської ради, відповідними органами виконавчої влади, підприємствами, установами та організаціями усіх форм власності, громадськими об’єднаннями заходів щодо захисту прав, свобод і законних інтересів дітей;</w:t>
      </w:r>
    </w:p>
    <w:p w14:paraId="5C914297"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10" w:name="n24"/>
      <w:bookmarkEnd w:id="10"/>
      <w:r w:rsidRPr="00CC765A">
        <w:rPr>
          <w:rFonts w:ascii="Century" w:eastAsia="Times New Roman" w:hAnsi="Century" w:cs="Times New Roman"/>
          <w:kern w:val="0"/>
          <w:sz w:val="28"/>
          <w:szCs w:val="28"/>
          <w:lang w:val="uk-UA" w:eastAsia="uk-UA" w:bidi="ar-SA"/>
        </w:rPr>
        <w:t>3) організація і проведення разом з виконавчими органами міської ради, уповноваженими підрозділами органів Національної поліції заходів щодо соціального захисту дітей, виявлення причин, що зумовлюють дитячу бездоглядність і безпритульність, запобігання вчиненню дітьми правопорушень;</w:t>
      </w:r>
    </w:p>
    <w:p w14:paraId="4BB47EBC"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11" w:name="n25"/>
      <w:bookmarkEnd w:id="11"/>
      <w:r w:rsidRPr="00CC765A">
        <w:rPr>
          <w:rFonts w:ascii="Century" w:eastAsia="Times New Roman" w:hAnsi="Century" w:cs="Times New Roman"/>
          <w:kern w:val="0"/>
          <w:sz w:val="28"/>
          <w:szCs w:val="28"/>
          <w:lang w:val="uk-UA" w:eastAsia="uk-UA" w:bidi="ar-SA"/>
        </w:rPr>
        <w:t>4) координація діяльності виконавчих органів міської ради, підприємств, установ та організацій незалежно від форми власності, розташованих на території міської ради, у розв’язанні питань соціального захисту дітей та організації роботи із запобігання дитячій бездоглядності та безпритульності, надання їм у межах компетенції практичної, методичної та консультаційної допомоги в цій сфері;</w:t>
      </w:r>
    </w:p>
    <w:p w14:paraId="666ED101"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12" w:name="n26"/>
      <w:bookmarkEnd w:id="12"/>
      <w:r w:rsidRPr="00CC765A">
        <w:rPr>
          <w:rFonts w:ascii="Century" w:eastAsia="Times New Roman" w:hAnsi="Century" w:cs="Times New Roman"/>
          <w:kern w:val="0"/>
          <w:sz w:val="28"/>
          <w:szCs w:val="28"/>
          <w:lang w:val="uk-UA" w:eastAsia="uk-UA" w:bidi="ar-SA"/>
        </w:rPr>
        <w:t xml:space="preserve">5) розроблення та подання пропозицій до </w:t>
      </w:r>
      <w:proofErr w:type="spellStart"/>
      <w:r w:rsidRPr="00CC765A">
        <w:rPr>
          <w:rFonts w:ascii="Century" w:eastAsia="Times New Roman" w:hAnsi="Century" w:cs="Times New Roman"/>
          <w:kern w:val="0"/>
          <w:sz w:val="28"/>
          <w:szCs w:val="28"/>
          <w:lang w:val="uk-UA" w:eastAsia="uk-UA" w:bidi="ar-SA"/>
        </w:rPr>
        <w:t>проєктів</w:t>
      </w:r>
      <w:proofErr w:type="spellEnd"/>
      <w:r w:rsidRPr="00CC765A">
        <w:rPr>
          <w:rFonts w:ascii="Century" w:eastAsia="Times New Roman" w:hAnsi="Century" w:cs="Times New Roman"/>
          <w:kern w:val="0"/>
          <w:sz w:val="28"/>
          <w:szCs w:val="28"/>
          <w:lang w:val="uk-UA" w:eastAsia="uk-UA" w:bidi="ar-SA"/>
        </w:rPr>
        <w:t xml:space="preserve"> місцевих, обласних програм, планів і прогнозів щодо соціального захисту, забезпечення прав, свобод і законних інтересів дітей, у тому числі в частині бюджетних асигнувань на виконання відповідних програм і проведення заходів щодо реалізації державної політики з питань дітей, спрямованої на подолання дитячої бездоглядності та безпритульності, </w:t>
      </w:r>
      <w:r w:rsidRPr="00CC765A">
        <w:rPr>
          <w:rFonts w:ascii="Century" w:eastAsia="Times New Roman" w:hAnsi="Century" w:cs="Times New Roman"/>
          <w:kern w:val="0"/>
          <w:sz w:val="28"/>
          <w:szCs w:val="28"/>
          <w:lang w:val="uk-UA" w:eastAsia="uk-UA" w:bidi="ar-SA"/>
        </w:rPr>
        <w:lastRenderedPageBreak/>
        <w:t>а також на утримання підпорядкованих службі закладів соціального захисту для дітей;</w:t>
      </w:r>
    </w:p>
    <w:p w14:paraId="445503FB"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13" w:name="n27"/>
      <w:bookmarkEnd w:id="13"/>
      <w:r w:rsidRPr="00CC765A">
        <w:rPr>
          <w:rFonts w:ascii="Century" w:eastAsia="Times New Roman" w:hAnsi="Century" w:cs="Times New Roman"/>
          <w:kern w:val="0"/>
          <w:sz w:val="28"/>
          <w:szCs w:val="28"/>
          <w:lang w:val="uk-UA" w:eastAsia="uk-UA" w:bidi="ar-SA"/>
        </w:rPr>
        <w:t>6) ведення державної статистики щодо дітей; організація та проведення разом з виконавчими органами міської ради, науковими установами досліджень у сфері соціального захисту дітей, запобігання дитячій бездоглядності та безпритульності, вчиненню дітьми правопорушень; підготовка інформаційно-аналітичних і статистичних матеріалів про причини та умови вчинення дітьми правопорушень; вивчення і поширення міжнародного досвіду з питань соціального захисту дітей, дотримання їхніх прав та інтересів; підготовка та подання в установленому порядку статистичної звітності;</w:t>
      </w:r>
    </w:p>
    <w:p w14:paraId="0C868E40"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14" w:name="n28"/>
      <w:bookmarkEnd w:id="14"/>
      <w:r w:rsidRPr="00CC765A">
        <w:rPr>
          <w:rFonts w:ascii="Century" w:eastAsia="Times New Roman" w:hAnsi="Century" w:cs="Times New Roman"/>
          <w:kern w:val="0"/>
          <w:sz w:val="28"/>
          <w:szCs w:val="28"/>
          <w:lang w:val="uk-UA" w:eastAsia="uk-UA" w:bidi="ar-SA"/>
        </w:rPr>
        <w:t>7) проведення інформаційно-роз’яснювальної роботи з питань, що належать до компетенції служби, зокрема, через засоби масової інформації;</w:t>
      </w:r>
    </w:p>
    <w:p w14:paraId="210BED77"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15" w:name="n29"/>
      <w:bookmarkStart w:id="16" w:name="n30"/>
      <w:bookmarkEnd w:id="15"/>
      <w:bookmarkEnd w:id="16"/>
      <w:r w:rsidRPr="00CC765A">
        <w:rPr>
          <w:rFonts w:ascii="Century" w:eastAsia="Times New Roman" w:hAnsi="Century" w:cs="Times New Roman"/>
          <w:kern w:val="0"/>
          <w:sz w:val="28"/>
          <w:szCs w:val="28"/>
          <w:lang w:val="uk-UA" w:eastAsia="uk-UA" w:bidi="ar-SA"/>
        </w:rPr>
        <w:t>8) вжиття заходів із виявлення дітей, які перебувають у складних життєвих обставинах, дітей, які залишилися без батьківського піклування; у разі необхідності забезпечення їх тимчасового влаштування, надання необхідної допомоги з урахуванням їхніх потреб;</w:t>
      </w:r>
    </w:p>
    <w:p w14:paraId="61A1BB41"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17" w:name="n31"/>
      <w:bookmarkEnd w:id="17"/>
      <w:r w:rsidRPr="00CC765A">
        <w:rPr>
          <w:rFonts w:ascii="Century" w:eastAsia="Times New Roman" w:hAnsi="Century" w:cs="Times New Roman"/>
          <w:kern w:val="0"/>
          <w:sz w:val="28"/>
          <w:szCs w:val="28"/>
          <w:lang w:val="uk-UA" w:eastAsia="uk-UA" w:bidi="ar-SA"/>
        </w:rPr>
        <w:t>9) забезпечення безпеки дітей, стосовно яких надійшла інформація про жорстоке поводження з ними або загрозу їхньому життю чи здоров’ю, шляхом:</w:t>
      </w:r>
    </w:p>
    <w:p w14:paraId="1499A254"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18" w:name="n32"/>
      <w:bookmarkEnd w:id="18"/>
      <w:r>
        <w:rPr>
          <w:rFonts w:ascii="Century" w:eastAsia="Times New Roman" w:hAnsi="Century" w:cs="Times New Roman"/>
          <w:kern w:val="0"/>
          <w:sz w:val="28"/>
          <w:szCs w:val="28"/>
          <w:lang w:val="uk-UA" w:eastAsia="uk-UA" w:bidi="ar-SA"/>
        </w:rPr>
        <w:t xml:space="preserve">- </w:t>
      </w:r>
      <w:r w:rsidRPr="00CC765A">
        <w:rPr>
          <w:rFonts w:ascii="Century" w:eastAsia="Times New Roman" w:hAnsi="Century" w:cs="Times New Roman"/>
          <w:kern w:val="0"/>
          <w:sz w:val="28"/>
          <w:szCs w:val="28"/>
          <w:lang w:val="uk-UA" w:eastAsia="uk-UA" w:bidi="ar-SA"/>
        </w:rPr>
        <w:t>невідкладного проведення оцінки рівня безпеки дитини спільно з уповноваженим підрозділом територіального органу Національної поліції, який діє у межах своїх повноважень, фахівцем із соціальної роботи або іншим надавачем соціальних послуг, представником закладу охорони здоров’я, у разі необхідності із залученням інших фахівців;</w:t>
      </w:r>
    </w:p>
    <w:p w14:paraId="64F531B4"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19" w:name="n33"/>
      <w:bookmarkEnd w:id="19"/>
      <w:r>
        <w:rPr>
          <w:rFonts w:ascii="Century" w:eastAsia="Times New Roman" w:hAnsi="Century" w:cs="Times New Roman"/>
          <w:kern w:val="0"/>
          <w:sz w:val="28"/>
          <w:szCs w:val="28"/>
          <w:lang w:val="uk-UA" w:eastAsia="uk-UA" w:bidi="ar-SA"/>
        </w:rPr>
        <w:t xml:space="preserve">- </w:t>
      </w:r>
      <w:r w:rsidRPr="00CC765A">
        <w:rPr>
          <w:rFonts w:ascii="Century" w:eastAsia="Times New Roman" w:hAnsi="Century" w:cs="Times New Roman"/>
          <w:kern w:val="0"/>
          <w:sz w:val="28"/>
          <w:szCs w:val="28"/>
          <w:lang w:val="uk-UA" w:eastAsia="uk-UA" w:bidi="ar-SA"/>
        </w:rPr>
        <w:t>вжиття в разі необхідності заходів щодо організації надання дитині необхідної медичної допомоги, її тимчасового влаштування;</w:t>
      </w:r>
    </w:p>
    <w:p w14:paraId="2D80A148"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20" w:name="n34"/>
      <w:bookmarkEnd w:id="20"/>
      <w:r>
        <w:rPr>
          <w:rFonts w:ascii="Century" w:eastAsia="Times New Roman" w:hAnsi="Century" w:cs="Times New Roman"/>
          <w:kern w:val="0"/>
          <w:sz w:val="28"/>
          <w:szCs w:val="28"/>
          <w:lang w:val="uk-UA" w:eastAsia="uk-UA" w:bidi="ar-SA"/>
        </w:rPr>
        <w:t xml:space="preserve">- </w:t>
      </w:r>
      <w:r w:rsidRPr="00CC765A">
        <w:rPr>
          <w:rFonts w:ascii="Century" w:eastAsia="Times New Roman" w:hAnsi="Century" w:cs="Times New Roman"/>
          <w:kern w:val="0"/>
          <w:sz w:val="28"/>
          <w:szCs w:val="28"/>
          <w:lang w:val="uk-UA" w:eastAsia="uk-UA" w:bidi="ar-SA"/>
        </w:rPr>
        <w:t>підготовка клопотання до органу опіки та піклування про невідкладне відібрання дитини у батьків або осіб, які їх замінюють, у разі підтвердження факту загрози її життю та здоров’ю;</w:t>
      </w:r>
    </w:p>
    <w:p w14:paraId="3AB8074C"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21" w:name="n35"/>
      <w:bookmarkEnd w:id="21"/>
      <w:r w:rsidRPr="00CC765A">
        <w:rPr>
          <w:rFonts w:ascii="Century" w:eastAsia="Times New Roman" w:hAnsi="Century" w:cs="Times New Roman"/>
          <w:kern w:val="0"/>
          <w:sz w:val="28"/>
          <w:szCs w:val="28"/>
          <w:lang w:val="uk-UA" w:eastAsia="uk-UA" w:bidi="ar-SA"/>
        </w:rPr>
        <w:t>10) підготовка за участю виконавчих органів міської ради документів для звернення органу опіки та піклування до суду про позбавлення, відібрання дитини у батьків без позбавлення їх батьківських прав;</w:t>
      </w:r>
    </w:p>
    <w:p w14:paraId="40FCB4AB"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22" w:name="n36"/>
      <w:bookmarkEnd w:id="22"/>
      <w:r w:rsidRPr="00CC765A">
        <w:rPr>
          <w:rFonts w:ascii="Century" w:eastAsia="Times New Roman" w:hAnsi="Century" w:cs="Times New Roman"/>
          <w:kern w:val="0"/>
          <w:sz w:val="28"/>
          <w:szCs w:val="28"/>
          <w:lang w:val="uk-UA" w:eastAsia="uk-UA" w:bidi="ar-SA"/>
        </w:rPr>
        <w:t xml:space="preserve">11) підготовка документів та </w:t>
      </w:r>
      <w:proofErr w:type="spellStart"/>
      <w:r w:rsidRPr="00CC765A">
        <w:rPr>
          <w:rFonts w:ascii="Century" w:eastAsia="Times New Roman" w:hAnsi="Century" w:cs="Times New Roman"/>
          <w:kern w:val="0"/>
          <w:sz w:val="28"/>
          <w:szCs w:val="28"/>
          <w:lang w:val="uk-UA" w:eastAsia="uk-UA" w:bidi="ar-SA"/>
        </w:rPr>
        <w:t>проєктів</w:t>
      </w:r>
      <w:proofErr w:type="spellEnd"/>
      <w:r w:rsidRPr="00CC765A">
        <w:rPr>
          <w:rFonts w:ascii="Century" w:eastAsia="Times New Roman" w:hAnsi="Century" w:cs="Times New Roman"/>
          <w:kern w:val="0"/>
          <w:sz w:val="28"/>
          <w:szCs w:val="28"/>
          <w:lang w:val="uk-UA" w:eastAsia="uk-UA" w:bidi="ar-SA"/>
        </w:rPr>
        <w:t xml:space="preserve"> рішень органу опіки та піклування для реєстрації народження підкинутих, знайдених дітей, </w:t>
      </w:r>
      <w:r w:rsidRPr="00CC765A">
        <w:rPr>
          <w:rFonts w:ascii="Century" w:eastAsia="Times New Roman" w:hAnsi="Century" w:cs="Times New Roman"/>
          <w:kern w:val="0"/>
          <w:sz w:val="28"/>
          <w:szCs w:val="28"/>
          <w:lang w:val="uk-UA" w:eastAsia="uk-UA" w:bidi="ar-SA"/>
        </w:rPr>
        <w:lastRenderedPageBreak/>
        <w:t>дітей, покинутих у пологовому будинку, інших закладах охорони здоров’я, дітей, мати яких померла чи місце проживання матері яких встановити неможливо, подання таких документів та рішень органам реєстрації актів цивільного стану;</w:t>
      </w:r>
    </w:p>
    <w:p w14:paraId="39ABD798"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23" w:name="n37"/>
      <w:bookmarkEnd w:id="23"/>
      <w:r w:rsidRPr="00CC765A">
        <w:rPr>
          <w:rFonts w:ascii="Century" w:eastAsia="Times New Roman" w:hAnsi="Century" w:cs="Times New Roman"/>
          <w:kern w:val="0"/>
          <w:sz w:val="28"/>
          <w:szCs w:val="28"/>
          <w:lang w:val="uk-UA" w:eastAsia="uk-UA" w:bidi="ar-SA"/>
        </w:rPr>
        <w:t>12) підготовка висновків про доцільність (недоцільність) повернення дитини, щодо якої було прийняте рішення про тимчасове влаштування, до батьків або інших законних представників;</w:t>
      </w:r>
    </w:p>
    <w:p w14:paraId="107AA309"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24" w:name="n38"/>
      <w:bookmarkEnd w:id="24"/>
      <w:r w:rsidRPr="00CC765A">
        <w:rPr>
          <w:rFonts w:ascii="Century" w:eastAsia="Times New Roman" w:hAnsi="Century" w:cs="Times New Roman"/>
          <w:kern w:val="0"/>
          <w:sz w:val="28"/>
          <w:szCs w:val="28"/>
          <w:lang w:val="uk-UA" w:eastAsia="uk-UA" w:bidi="ar-SA"/>
        </w:rPr>
        <w:t xml:space="preserve">13) збір документів, необхідних для надання дитині статусу дитини-сироти, дитини, позбавленої батьківського піклування, дитини, яка постраждала внаслідок воєнних дій та збройних конфліктів, підготовка </w:t>
      </w:r>
      <w:proofErr w:type="spellStart"/>
      <w:r w:rsidRPr="00CC765A">
        <w:rPr>
          <w:rFonts w:ascii="Century" w:eastAsia="Times New Roman" w:hAnsi="Century" w:cs="Times New Roman"/>
          <w:kern w:val="0"/>
          <w:sz w:val="28"/>
          <w:szCs w:val="28"/>
          <w:lang w:val="uk-UA" w:eastAsia="uk-UA" w:bidi="ar-SA"/>
        </w:rPr>
        <w:t>проєктів</w:t>
      </w:r>
      <w:proofErr w:type="spellEnd"/>
      <w:r w:rsidRPr="00CC765A">
        <w:rPr>
          <w:rFonts w:ascii="Century" w:eastAsia="Times New Roman" w:hAnsi="Century" w:cs="Times New Roman"/>
          <w:kern w:val="0"/>
          <w:sz w:val="28"/>
          <w:szCs w:val="28"/>
          <w:lang w:val="uk-UA" w:eastAsia="uk-UA" w:bidi="ar-SA"/>
        </w:rPr>
        <w:t xml:space="preserve"> відповідних рішень органу опіки та піклування;</w:t>
      </w:r>
    </w:p>
    <w:p w14:paraId="4BCD4851"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25" w:name="n39"/>
      <w:bookmarkEnd w:id="25"/>
      <w:r w:rsidRPr="00CC765A">
        <w:rPr>
          <w:rFonts w:ascii="Century" w:eastAsia="Times New Roman" w:hAnsi="Century" w:cs="Times New Roman"/>
          <w:kern w:val="0"/>
          <w:sz w:val="28"/>
          <w:szCs w:val="28"/>
          <w:lang w:val="uk-UA" w:eastAsia="uk-UA" w:bidi="ar-SA"/>
        </w:rPr>
        <w:t>14) вжиття заходів щодо повернення в Україну дітей, позбавлених батьківського піклування, які є громадянами України та походять із відповідної територіальної громади;</w:t>
      </w:r>
    </w:p>
    <w:p w14:paraId="1D5C202C"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26" w:name="n40"/>
      <w:bookmarkEnd w:id="26"/>
      <w:r w:rsidRPr="00CC765A">
        <w:rPr>
          <w:rFonts w:ascii="Century" w:eastAsia="Times New Roman" w:hAnsi="Century" w:cs="Times New Roman"/>
          <w:kern w:val="0"/>
          <w:sz w:val="28"/>
          <w:szCs w:val="28"/>
          <w:lang w:val="uk-UA" w:eastAsia="uk-UA" w:bidi="ar-SA"/>
        </w:rPr>
        <w:t xml:space="preserve">15) ведення обліків дітей, які перебувають у складних життєвих обставинах, включаючи дітей, які постраждали внаслідок воєнних дій та збройних конфліктів, дітей, які залишились без батьківського піклування, включаючи дітей, розлучених із сім’єю, дітей, які є іноземцями або особами без громадянства та виявили бажання особисто чи через інших осіб набути статусу біженця або особи, яка потребує додаткового захисту (далі - діти, розлучені із сім’єю), дітей-сиріт та дітей, позбавлених батьківського піклування; дітей, які можуть бути усиновлені; дітей-сиріт та дітей, позбавлених батьківського піклування, які прибули з інших територій; усиновлених дітей, за умовами проживання та виховання яких здійснюється нагляд; потенційних опікунів, піклувальників, прийомних батьків, батьків-вихователів; кандидатів в </w:t>
      </w:r>
      <w:proofErr w:type="spellStart"/>
      <w:r w:rsidRPr="00CC765A">
        <w:rPr>
          <w:rFonts w:ascii="Century" w:eastAsia="Times New Roman" w:hAnsi="Century" w:cs="Times New Roman"/>
          <w:kern w:val="0"/>
          <w:sz w:val="28"/>
          <w:szCs w:val="28"/>
          <w:lang w:val="uk-UA" w:eastAsia="uk-UA" w:bidi="ar-SA"/>
        </w:rPr>
        <w:t>усиновлювачі</w:t>
      </w:r>
      <w:proofErr w:type="spellEnd"/>
      <w:r w:rsidRPr="00CC765A">
        <w:rPr>
          <w:rFonts w:ascii="Century" w:eastAsia="Times New Roman" w:hAnsi="Century" w:cs="Times New Roman"/>
          <w:kern w:val="0"/>
          <w:sz w:val="28"/>
          <w:szCs w:val="28"/>
          <w:lang w:val="uk-UA" w:eastAsia="uk-UA" w:bidi="ar-SA"/>
        </w:rPr>
        <w:t>; нерухомого майна дітей-сиріт, дітей, позбавлених батьківського піклування;</w:t>
      </w:r>
    </w:p>
    <w:p w14:paraId="724AFC2B"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27" w:name="n41"/>
      <w:bookmarkEnd w:id="27"/>
      <w:r w:rsidRPr="00CC765A">
        <w:rPr>
          <w:rFonts w:ascii="Century" w:eastAsia="Times New Roman" w:hAnsi="Century" w:cs="Times New Roman"/>
          <w:kern w:val="0"/>
          <w:sz w:val="28"/>
          <w:szCs w:val="28"/>
          <w:lang w:val="uk-UA" w:eastAsia="uk-UA" w:bidi="ar-SA"/>
        </w:rPr>
        <w:t>16) участь у межах компетенції у судовому розгляді за участю неповнолітнього обвинуваченого з метою забезпечення прав та найкращих інтересів дітей;</w:t>
      </w:r>
    </w:p>
    <w:p w14:paraId="41B8E2B3"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28" w:name="n42"/>
      <w:bookmarkEnd w:id="28"/>
      <w:r w:rsidRPr="00CC765A">
        <w:rPr>
          <w:rFonts w:ascii="Century" w:eastAsia="Times New Roman" w:hAnsi="Century" w:cs="Times New Roman"/>
          <w:kern w:val="0"/>
          <w:sz w:val="28"/>
          <w:szCs w:val="28"/>
          <w:lang w:val="uk-UA" w:eastAsia="uk-UA" w:bidi="ar-SA"/>
        </w:rPr>
        <w:t xml:space="preserve">17) забезпечення в межах компетенції ведення єдиного електронного банку даних про дітей-сиріт, дітей, позбавлених батьківського піклування, і сім’ї потенційних </w:t>
      </w:r>
      <w:proofErr w:type="spellStart"/>
      <w:r w:rsidRPr="00CC765A">
        <w:rPr>
          <w:rFonts w:ascii="Century" w:eastAsia="Times New Roman" w:hAnsi="Century" w:cs="Times New Roman"/>
          <w:kern w:val="0"/>
          <w:sz w:val="28"/>
          <w:szCs w:val="28"/>
          <w:lang w:val="uk-UA" w:eastAsia="uk-UA" w:bidi="ar-SA"/>
        </w:rPr>
        <w:t>усиновлювачів</w:t>
      </w:r>
      <w:proofErr w:type="spellEnd"/>
      <w:r w:rsidRPr="00CC765A">
        <w:rPr>
          <w:rFonts w:ascii="Century" w:eastAsia="Times New Roman" w:hAnsi="Century" w:cs="Times New Roman"/>
          <w:kern w:val="0"/>
          <w:sz w:val="28"/>
          <w:szCs w:val="28"/>
          <w:lang w:val="uk-UA" w:eastAsia="uk-UA" w:bidi="ar-SA"/>
        </w:rPr>
        <w:t>, опікунів, піклувальників, прийомних батьків, батьків-вихователів (ЄІАС «Діти»);</w:t>
      </w:r>
    </w:p>
    <w:p w14:paraId="6CDDC836"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29" w:name="n43"/>
      <w:bookmarkEnd w:id="29"/>
      <w:r w:rsidRPr="00CC765A">
        <w:rPr>
          <w:rFonts w:ascii="Century" w:eastAsia="Times New Roman" w:hAnsi="Century" w:cs="Times New Roman"/>
          <w:kern w:val="0"/>
          <w:sz w:val="28"/>
          <w:szCs w:val="28"/>
          <w:lang w:val="uk-UA" w:eastAsia="uk-UA" w:bidi="ar-SA"/>
        </w:rPr>
        <w:t>18) вжиття вичерпних заходів для влаштування дітей-сиріт, дітей, позбавлених батьківського піклування, в сім’ї громадян України із дотриманням пріоритету сімейного виховання (усиновлення, опіка, піклування, влаштування у прийомні сім’ї та дитячі будинки сімейного типу), у тому числі:</w:t>
      </w:r>
    </w:p>
    <w:p w14:paraId="1356C1FF"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30" w:name="n44"/>
      <w:bookmarkEnd w:id="30"/>
      <w:r>
        <w:rPr>
          <w:rFonts w:ascii="Century" w:eastAsia="Times New Roman" w:hAnsi="Century" w:cs="Times New Roman"/>
          <w:kern w:val="0"/>
          <w:sz w:val="28"/>
          <w:szCs w:val="28"/>
          <w:lang w:val="uk-UA" w:eastAsia="uk-UA" w:bidi="ar-SA"/>
        </w:rPr>
        <w:lastRenderedPageBreak/>
        <w:t xml:space="preserve">- </w:t>
      </w:r>
      <w:r w:rsidRPr="00CC765A">
        <w:rPr>
          <w:rFonts w:ascii="Century" w:eastAsia="Times New Roman" w:hAnsi="Century" w:cs="Times New Roman"/>
          <w:kern w:val="0"/>
          <w:sz w:val="28"/>
          <w:szCs w:val="28"/>
          <w:lang w:val="uk-UA" w:eastAsia="uk-UA" w:bidi="ar-SA"/>
        </w:rPr>
        <w:t xml:space="preserve">підготовка та видання висновків про можливість бути </w:t>
      </w:r>
      <w:proofErr w:type="spellStart"/>
      <w:r w:rsidRPr="00CC765A">
        <w:rPr>
          <w:rFonts w:ascii="Century" w:eastAsia="Times New Roman" w:hAnsi="Century" w:cs="Times New Roman"/>
          <w:kern w:val="0"/>
          <w:sz w:val="28"/>
          <w:szCs w:val="28"/>
          <w:lang w:val="uk-UA" w:eastAsia="uk-UA" w:bidi="ar-SA"/>
        </w:rPr>
        <w:t>усиновлювачами</w:t>
      </w:r>
      <w:proofErr w:type="spellEnd"/>
      <w:r w:rsidRPr="00CC765A">
        <w:rPr>
          <w:rFonts w:ascii="Century" w:eastAsia="Times New Roman" w:hAnsi="Century" w:cs="Times New Roman"/>
          <w:kern w:val="0"/>
          <w:sz w:val="28"/>
          <w:szCs w:val="28"/>
          <w:lang w:val="uk-UA" w:eastAsia="uk-UA" w:bidi="ar-SA"/>
        </w:rPr>
        <w:t xml:space="preserve"> особам, які бажають усиновити дитину;</w:t>
      </w:r>
    </w:p>
    <w:p w14:paraId="025D0937"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31" w:name="n45"/>
      <w:bookmarkEnd w:id="31"/>
      <w:r>
        <w:rPr>
          <w:rFonts w:ascii="Century" w:eastAsia="Times New Roman" w:hAnsi="Century" w:cs="Times New Roman"/>
          <w:kern w:val="0"/>
          <w:sz w:val="28"/>
          <w:szCs w:val="28"/>
          <w:lang w:val="uk-UA" w:eastAsia="uk-UA" w:bidi="ar-SA"/>
        </w:rPr>
        <w:t xml:space="preserve">- </w:t>
      </w:r>
      <w:r w:rsidRPr="00CC765A">
        <w:rPr>
          <w:rFonts w:ascii="Century" w:eastAsia="Times New Roman" w:hAnsi="Century" w:cs="Times New Roman"/>
          <w:kern w:val="0"/>
          <w:sz w:val="28"/>
          <w:szCs w:val="28"/>
          <w:lang w:val="uk-UA" w:eastAsia="uk-UA" w:bidi="ar-SA"/>
        </w:rPr>
        <w:t xml:space="preserve">підготовка </w:t>
      </w:r>
      <w:proofErr w:type="spellStart"/>
      <w:r w:rsidRPr="00CC765A">
        <w:rPr>
          <w:rFonts w:ascii="Century" w:eastAsia="Times New Roman" w:hAnsi="Century" w:cs="Times New Roman"/>
          <w:kern w:val="0"/>
          <w:sz w:val="28"/>
          <w:szCs w:val="28"/>
          <w:lang w:val="uk-UA" w:eastAsia="uk-UA" w:bidi="ar-SA"/>
        </w:rPr>
        <w:t>проєктів</w:t>
      </w:r>
      <w:proofErr w:type="spellEnd"/>
      <w:r w:rsidRPr="00CC765A">
        <w:rPr>
          <w:rFonts w:ascii="Century" w:eastAsia="Times New Roman" w:hAnsi="Century" w:cs="Times New Roman"/>
          <w:kern w:val="0"/>
          <w:sz w:val="28"/>
          <w:szCs w:val="28"/>
          <w:lang w:val="uk-UA" w:eastAsia="uk-UA" w:bidi="ar-SA"/>
        </w:rPr>
        <w:t xml:space="preserve"> рішень органу опіки та піклування про утворення прийомної сім’ї, дитячого будинку сімейного типу, про встановлення опіки та піклування над дітьми-сиротами, дітьми, позбавленими батьківського піклування, влаштування їх до прийомних сімей та дитячих будинків сімейного типу;</w:t>
      </w:r>
    </w:p>
    <w:p w14:paraId="46373196"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32" w:name="n46"/>
      <w:bookmarkEnd w:id="32"/>
      <w:r w:rsidRPr="00CC765A">
        <w:rPr>
          <w:rFonts w:ascii="Century" w:eastAsia="Times New Roman" w:hAnsi="Century" w:cs="Times New Roman"/>
          <w:kern w:val="0"/>
          <w:sz w:val="28"/>
          <w:szCs w:val="28"/>
          <w:lang w:val="uk-UA" w:eastAsia="uk-UA" w:bidi="ar-SA"/>
        </w:rPr>
        <w:t>19) здійснення у межах компетенції контролю за дотриманням законодавства з питань соціального захисту дітей і запобігання вчиненню ними правопорушень, у тому числі щодо умов утримання і виховання:</w:t>
      </w:r>
    </w:p>
    <w:p w14:paraId="4E762095"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33" w:name="n47"/>
      <w:bookmarkEnd w:id="33"/>
      <w:r>
        <w:rPr>
          <w:rFonts w:ascii="Century" w:eastAsia="Times New Roman" w:hAnsi="Century" w:cs="Times New Roman"/>
          <w:kern w:val="0"/>
          <w:sz w:val="28"/>
          <w:szCs w:val="28"/>
          <w:lang w:val="uk-UA" w:eastAsia="uk-UA" w:bidi="ar-SA"/>
        </w:rPr>
        <w:t xml:space="preserve">- </w:t>
      </w:r>
      <w:r w:rsidRPr="00CC765A">
        <w:rPr>
          <w:rFonts w:ascii="Century" w:eastAsia="Times New Roman" w:hAnsi="Century" w:cs="Times New Roman"/>
          <w:kern w:val="0"/>
          <w:sz w:val="28"/>
          <w:szCs w:val="28"/>
          <w:lang w:val="uk-UA" w:eastAsia="uk-UA" w:bidi="ar-SA"/>
        </w:rPr>
        <w:t>дітей, влаштованих на цілодобове перебування до закладів різних типів, форм власності та підпорядкування, у тому числі до спеціальних виховних установ;</w:t>
      </w:r>
    </w:p>
    <w:p w14:paraId="24CCE3D9"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34" w:name="n48"/>
      <w:bookmarkEnd w:id="34"/>
      <w:r>
        <w:rPr>
          <w:rFonts w:ascii="Century" w:eastAsia="Times New Roman" w:hAnsi="Century" w:cs="Times New Roman"/>
          <w:kern w:val="0"/>
          <w:sz w:val="28"/>
          <w:szCs w:val="28"/>
          <w:lang w:val="uk-UA" w:eastAsia="uk-UA" w:bidi="ar-SA"/>
        </w:rPr>
        <w:t xml:space="preserve">- </w:t>
      </w:r>
      <w:r w:rsidRPr="00CC765A">
        <w:rPr>
          <w:rFonts w:ascii="Century" w:eastAsia="Times New Roman" w:hAnsi="Century" w:cs="Times New Roman"/>
          <w:kern w:val="0"/>
          <w:sz w:val="28"/>
          <w:szCs w:val="28"/>
          <w:lang w:val="uk-UA" w:eastAsia="uk-UA" w:bidi="ar-SA"/>
        </w:rPr>
        <w:t>дітей-сиріт та дітей, позбавлених батьківського піклування, у сім’ях опікунів, піклувальників, дитячих будинках сімейного типу, прийомних сім’ях;</w:t>
      </w:r>
    </w:p>
    <w:p w14:paraId="634DCF00"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35" w:name="n49"/>
      <w:bookmarkEnd w:id="35"/>
      <w:r>
        <w:rPr>
          <w:rFonts w:ascii="Century" w:eastAsia="Times New Roman" w:hAnsi="Century" w:cs="Times New Roman"/>
          <w:kern w:val="0"/>
          <w:sz w:val="28"/>
          <w:szCs w:val="28"/>
          <w:lang w:val="uk-UA" w:eastAsia="uk-UA" w:bidi="ar-SA"/>
        </w:rPr>
        <w:t xml:space="preserve">- </w:t>
      </w:r>
      <w:r w:rsidRPr="00CC765A">
        <w:rPr>
          <w:rFonts w:ascii="Century" w:eastAsia="Times New Roman" w:hAnsi="Century" w:cs="Times New Roman"/>
          <w:kern w:val="0"/>
          <w:sz w:val="28"/>
          <w:szCs w:val="28"/>
          <w:lang w:val="uk-UA" w:eastAsia="uk-UA" w:bidi="ar-SA"/>
        </w:rPr>
        <w:t>дітей, які перебувають у складних життєвих обставинах, у сім’ях патронатних вихователів;</w:t>
      </w:r>
    </w:p>
    <w:p w14:paraId="3B0B24AB"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36" w:name="n50"/>
      <w:bookmarkEnd w:id="36"/>
      <w:r w:rsidRPr="00CC765A">
        <w:rPr>
          <w:rFonts w:ascii="Century" w:eastAsia="Times New Roman" w:hAnsi="Century" w:cs="Times New Roman"/>
          <w:kern w:val="0"/>
          <w:sz w:val="28"/>
          <w:szCs w:val="28"/>
          <w:lang w:val="uk-UA" w:eastAsia="uk-UA" w:bidi="ar-SA"/>
        </w:rPr>
        <w:t>20) підготовка висновків та звітів про стан виховання, утримання і розвитку дітей у сім’ях опікунів, піклувальників, прийомних сім’ях та дитячих будинках сімейного типу, усиновлених дітей;</w:t>
      </w:r>
    </w:p>
    <w:p w14:paraId="358A7CA7"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37" w:name="n51"/>
      <w:bookmarkEnd w:id="37"/>
      <w:r w:rsidRPr="00CC765A">
        <w:rPr>
          <w:rFonts w:ascii="Century" w:eastAsia="Times New Roman" w:hAnsi="Century" w:cs="Times New Roman"/>
          <w:kern w:val="0"/>
          <w:sz w:val="28"/>
          <w:szCs w:val="28"/>
          <w:lang w:val="uk-UA" w:eastAsia="uk-UA" w:bidi="ar-SA"/>
        </w:rPr>
        <w:t>21) розгляд звернень власників підприємств, установ або організацій усіх форм власності щодо звільнення працівників віком до 18 років та надання відповідних письмових дозволів;</w:t>
      </w:r>
    </w:p>
    <w:p w14:paraId="1CDCE5EA"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38" w:name="n52"/>
      <w:bookmarkEnd w:id="38"/>
      <w:r w:rsidRPr="00CC765A">
        <w:rPr>
          <w:rFonts w:ascii="Century" w:eastAsia="Times New Roman" w:hAnsi="Century" w:cs="Times New Roman"/>
          <w:kern w:val="0"/>
          <w:sz w:val="28"/>
          <w:szCs w:val="28"/>
          <w:lang w:val="uk-UA" w:eastAsia="uk-UA" w:bidi="ar-SA"/>
        </w:rPr>
        <w:t>22) проведення передбачених законодавством заходів у сфері запобігання та протидії домашньому насильству стосовно дітей та за участю дітей, у тому числі:</w:t>
      </w:r>
    </w:p>
    <w:p w14:paraId="616D1447"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39" w:name="n53"/>
      <w:bookmarkEnd w:id="39"/>
      <w:r>
        <w:rPr>
          <w:rFonts w:ascii="Century" w:eastAsia="Times New Roman" w:hAnsi="Century" w:cs="Times New Roman"/>
          <w:kern w:val="0"/>
          <w:sz w:val="28"/>
          <w:szCs w:val="28"/>
          <w:lang w:val="uk-UA" w:eastAsia="uk-UA" w:bidi="ar-SA"/>
        </w:rPr>
        <w:t xml:space="preserve">- </w:t>
      </w:r>
      <w:r w:rsidRPr="00CC765A">
        <w:rPr>
          <w:rFonts w:ascii="Century" w:eastAsia="Times New Roman" w:hAnsi="Century" w:cs="Times New Roman"/>
          <w:kern w:val="0"/>
          <w:sz w:val="28"/>
          <w:szCs w:val="28"/>
          <w:lang w:val="uk-UA" w:eastAsia="uk-UA" w:bidi="ar-SA"/>
        </w:rPr>
        <w:t>розроблення та проведення заходів щодо захисту прав і законних інтересів дітей, які постраждали від домашнього насильства, та дітей, які вчинили домашнє насильство у будь-якій формі;</w:t>
      </w:r>
    </w:p>
    <w:p w14:paraId="30AFD291"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40" w:name="n54"/>
      <w:bookmarkEnd w:id="40"/>
      <w:r>
        <w:rPr>
          <w:rFonts w:ascii="Century" w:eastAsia="Times New Roman" w:hAnsi="Century" w:cs="Times New Roman"/>
          <w:kern w:val="0"/>
          <w:sz w:val="28"/>
          <w:szCs w:val="28"/>
          <w:lang w:val="uk-UA" w:eastAsia="uk-UA" w:bidi="ar-SA"/>
        </w:rPr>
        <w:t xml:space="preserve">- </w:t>
      </w:r>
      <w:r w:rsidRPr="00CC765A">
        <w:rPr>
          <w:rFonts w:ascii="Century" w:eastAsia="Times New Roman" w:hAnsi="Century" w:cs="Times New Roman"/>
          <w:kern w:val="0"/>
          <w:sz w:val="28"/>
          <w:szCs w:val="28"/>
          <w:lang w:val="uk-UA" w:eastAsia="uk-UA" w:bidi="ar-SA"/>
        </w:rPr>
        <w:t xml:space="preserve">прийом та розгляд заяв і повідомлень про домашнє насильство стосовно дітей та за участю дітей, у тому числі повідомлень, що надійшли до </w:t>
      </w:r>
      <w:proofErr w:type="spellStart"/>
      <w:r w:rsidRPr="00CC765A">
        <w:rPr>
          <w:rFonts w:ascii="Century" w:eastAsia="Times New Roman" w:hAnsi="Century" w:cs="Times New Roman"/>
          <w:kern w:val="0"/>
          <w:sz w:val="28"/>
          <w:szCs w:val="28"/>
          <w:lang w:val="uk-UA" w:eastAsia="uk-UA" w:bidi="ar-SA"/>
        </w:rPr>
        <w:t>кол</w:t>
      </w:r>
      <w:proofErr w:type="spellEnd"/>
      <w:r w:rsidRPr="00CC765A">
        <w:rPr>
          <w:rFonts w:ascii="Century" w:eastAsia="Times New Roman" w:hAnsi="Century" w:cs="Times New Roman"/>
          <w:kern w:val="0"/>
          <w:sz w:val="28"/>
          <w:szCs w:val="28"/>
          <w:lang w:val="uk-UA" w:eastAsia="uk-UA" w:bidi="ar-SA"/>
        </w:rPr>
        <w:t>-центру з питань запобігання та протидії домашньому насильству, насильству за ознакою статі та насильству стосовно дітей;</w:t>
      </w:r>
    </w:p>
    <w:p w14:paraId="642DD84B"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41" w:name="n55"/>
      <w:bookmarkEnd w:id="41"/>
      <w:r>
        <w:rPr>
          <w:rFonts w:ascii="Century" w:eastAsia="Times New Roman" w:hAnsi="Century" w:cs="Times New Roman"/>
          <w:kern w:val="0"/>
          <w:sz w:val="28"/>
          <w:szCs w:val="28"/>
          <w:lang w:val="uk-UA" w:eastAsia="uk-UA" w:bidi="ar-SA"/>
        </w:rPr>
        <w:t xml:space="preserve">- </w:t>
      </w:r>
      <w:r w:rsidRPr="00CC765A">
        <w:rPr>
          <w:rFonts w:ascii="Century" w:eastAsia="Times New Roman" w:hAnsi="Century" w:cs="Times New Roman"/>
          <w:kern w:val="0"/>
          <w:sz w:val="28"/>
          <w:szCs w:val="28"/>
          <w:lang w:val="uk-UA" w:eastAsia="uk-UA" w:bidi="ar-SA"/>
        </w:rPr>
        <w:t xml:space="preserve">інформування дітей, які постраждали від домашнього насильства, їхніх батьків, інших законних представників, якщо вони не є кривдниками дитини, а також дітей, які вчинили домашнє насильство </w:t>
      </w:r>
      <w:r w:rsidRPr="00CC765A">
        <w:rPr>
          <w:rFonts w:ascii="Century" w:eastAsia="Times New Roman" w:hAnsi="Century" w:cs="Times New Roman"/>
          <w:kern w:val="0"/>
          <w:sz w:val="28"/>
          <w:szCs w:val="28"/>
          <w:lang w:val="uk-UA" w:eastAsia="uk-UA" w:bidi="ar-SA"/>
        </w:rPr>
        <w:lastRenderedPageBreak/>
        <w:t>у будь-якій формі, їхніх батьків, інших законних представників про права дітей, заходи, у яких вони можуть узяти участь, та послуги, якими вони можуть скористатися;</w:t>
      </w:r>
    </w:p>
    <w:p w14:paraId="4DCFAA5C"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42" w:name="n56"/>
      <w:bookmarkEnd w:id="42"/>
      <w:r>
        <w:rPr>
          <w:rFonts w:ascii="Century" w:eastAsia="Times New Roman" w:hAnsi="Century" w:cs="Times New Roman"/>
          <w:kern w:val="0"/>
          <w:sz w:val="28"/>
          <w:szCs w:val="28"/>
          <w:lang w:val="uk-UA" w:eastAsia="uk-UA" w:bidi="ar-SA"/>
        </w:rPr>
        <w:t xml:space="preserve">- </w:t>
      </w:r>
      <w:r w:rsidRPr="00CC765A">
        <w:rPr>
          <w:rFonts w:ascii="Century" w:eastAsia="Times New Roman" w:hAnsi="Century" w:cs="Times New Roman"/>
          <w:kern w:val="0"/>
          <w:sz w:val="28"/>
          <w:szCs w:val="28"/>
          <w:lang w:val="uk-UA" w:eastAsia="uk-UA" w:bidi="ar-SA"/>
        </w:rPr>
        <w:t>проведення з батьками, іншими законними представниками дітей профілактичної роботи із запобігання домашньому насильству стосовно дітей і за участю дітей, у тому числі із залученням у разі необхідності інших суб’єктів соціальної роботи із сім’ями, дітьми та молоддю в межах їхньої компетенції;</w:t>
      </w:r>
    </w:p>
    <w:p w14:paraId="32C76197"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43" w:name="n57"/>
      <w:bookmarkEnd w:id="43"/>
      <w:r>
        <w:rPr>
          <w:rFonts w:ascii="Century" w:eastAsia="Times New Roman" w:hAnsi="Century" w:cs="Times New Roman"/>
          <w:kern w:val="0"/>
          <w:sz w:val="28"/>
          <w:szCs w:val="28"/>
          <w:lang w:val="uk-UA" w:eastAsia="uk-UA" w:bidi="ar-SA"/>
        </w:rPr>
        <w:t xml:space="preserve">- </w:t>
      </w:r>
      <w:r w:rsidRPr="00CC765A">
        <w:rPr>
          <w:rFonts w:ascii="Century" w:eastAsia="Times New Roman" w:hAnsi="Century" w:cs="Times New Roman"/>
          <w:kern w:val="0"/>
          <w:sz w:val="28"/>
          <w:szCs w:val="28"/>
          <w:lang w:val="uk-UA" w:eastAsia="uk-UA" w:bidi="ar-SA"/>
        </w:rPr>
        <w:t>порушення перед органами виконавчої влади та органами місцевого самоврядування питань про притягнення до відповідальності згідно із законом посадових осіб за невиконання або неналежного виконання ними обов’язків у разі виявлення фактів домашнього насильства, у роботі з дітьми, які постраждали від домашнього насильства, та дітьми, які вчинили домашнє насильство у будь-якій формі;</w:t>
      </w:r>
    </w:p>
    <w:p w14:paraId="25F7B35A"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44" w:name="n58"/>
      <w:bookmarkEnd w:id="44"/>
      <w:r>
        <w:rPr>
          <w:rFonts w:ascii="Century" w:eastAsia="Times New Roman" w:hAnsi="Century" w:cs="Times New Roman"/>
          <w:kern w:val="0"/>
          <w:sz w:val="28"/>
          <w:szCs w:val="28"/>
          <w:lang w:val="uk-UA" w:eastAsia="uk-UA" w:bidi="ar-SA"/>
        </w:rPr>
        <w:t xml:space="preserve">- </w:t>
      </w:r>
      <w:r w:rsidRPr="00CC765A">
        <w:rPr>
          <w:rFonts w:ascii="Century" w:eastAsia="Times New Roman" w:hAnsi="Century" w:cs="Times New Roman"/>
          <w:kern w:val="0"/>
          <w:sz w:val="28"/>
          <w:szCs w:val="28"/>
          <w:lang w:val="uk-UA" w:eastAsia="uk-UA" w:bidi="ar-SA"/>
        </w:rPr>
        <w:t>взаємодія з іншими суб’єктами, що здійснюють заходи у сфері запобігання та протидії домашньому насильству, відповідно до </w:t>
      </w:r>
      <w:hyperlink r:id="rId8" w:anchor="n235" w:tgtFrame="_blank" w:history="1">
        <w:r w:rsidRPr="00CC765A">
          <w:rPr>
            <w:rFonts w:ascii="Century" w:eastAsia="Times New Roman" w:hAnsi="Century" w:cs="Times New Roman"/>
            <w:kern w:val="0"/>
            <w:lang w:val="uk-UA" w:eastAsia="uk-UA" w:bidi="ar-SA"/>
          </w:rPr>
          <w:t>статті 15</w:t>
        </w:r>
      </w:hyperlink>
      <w:r w:rsidRPr="00CC765A">
        <w:rPr>
          <w:rFonts w:ascii="Century" w:eastAsia="Times New Roman" w:hAnsi="Century" w:cs="Times New Roman"/>
          <w:kern w:val="0"/>
          <w:sz w:val="28"/>
          <w:szCs w:val="28"/>
          <w:lang w:val="uk-UA" w:eastAsia="uk-UA" w:bidi="ar-SA"/>
        </w:rPr>
        <w:t> Закону України «Про запобігання та протидію домашньому насильству»;</w:t>
      </w:r>
    </w:p>
    <w:p w14:paraId="2AA840D7"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45" w:name="n59"/>
      <w:bookmarkEnd w:id="45"/>
      <w:r w:rsidRPr="00CC765A">
        <w:rPr>
          <w:rFonts w:ascii="Century" w:eastAsia="Times New Roman" w:hAnsi="Century" w:cs="Times New Roman"/>
          <w:kern w:val="0"/>
          <w:sz w:val="28"/>
          <w:szCs w:val="28"/>
          <w:lang w:val="uk-UA" w:eastAsia="uk-UA" w:bidi="ar-SA"/>
        </w:rPr>
        <w:t>23) забезпечення соціального захисту дітей, які постраждали від торгівлі людьми, у тому числі інформування про таких дітей територіального органу Національної поліції, структурного підрозділу місцевої державної адміністрації, відповідального за проведення процедури встановлення статусу особи, яка постраждала від торгівлі людьми, для проведення відповідних заходів згідно із законодавством;</w:t>
      </w:r>
    </w:p>
    <w:p w14:paraId="13CC33FA"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46" w:name="n60"/>
      <w:bookmarkEnd w:id="46"/>
      <w:r w:rsidRPr="00CC765A">
        <w:rPr>
          <w:rFonts w:ascii="Century" w:eastAsia="Times New Roman" w:hAnsi="Century" w:cs="Times New Roman"/>
          <w:kern w:val="0"/>
          <w:sz w:val="28"/>
          <w:szCs w:val="28"/>
          <w:lang w:val="uk-UA" w:eastAsia="uk-UA" w:bidi="ar-SA"/>
        </w:rPr>
        <w:t>24) забезпечення захисту житлових та майнових прав дітей, в тому числі дітей-сиріт та дітей, позбавлених батьківського піклування, зокрема:</w:t>
      </w:r>
    </w:p>
    <w:p w14:paraId="1BF2B652"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47" w:name="n61"/>
      <w:bookmarkEnd w:id="47"/>
      <w:r>
        <w:rPr>
          <w:rFonts w:ascii="Century" w:eastAsia="Times New Roman" w:hAnsi="Century" w:cs="Times New Roman"/>
          <w:kern w:val="0"/>
          <w:sz w:val="28"/>
          <w:szCs w:val="28"/>
          <w:lang w:val="uk-UA" w:eastAsia="uk-UA" w:bidi="ar-SA"/>
        </w:rPr>
        <w:t xml:space="preserve">- </w:t>
      </w:r>
      <w:r w:rsidRPr="00CC765A">
        <w:rPr>
          <w:rFonts w:ascii="Century" w:eastAsia="Times New Roman" w:hAnsi="Century" w:cs="Times New Roman"/>
          <w:kern w:val="0"/>
          <w:sz w:val="28"/>
          <w:szCs w:val="28"/>
          <w:lang w:val="uk-UA" w:eastAsia="uk-UA" w:bidi="ar-SA"/>
        </w:rPr>
        <w:t>ведення обліку нерухомого майна дитини-сироти та дитини, позбавленої батьківського піклування;</w:t>
      </w:r>
    </w:p>
    <w:p w14:paraId="4949199E"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48" w:name="n62"/>
      <w:bookmarkEnd w:id="48"/>
      <w:r>
        <w:rPr>
          <w:rFonts w:ascii="Century" w:eastAsia="Times New Roman" w:hAnsi="Century" w:cs="Times New Roman"/>
          <w:kern w:val="0"/>
          <w:sz w:val="28"/>
          <w:szCs w:val="28"/>
          <w:lang w:val="uk-UA" w:eastAsia="uk-UA" w:bidi="ar-SA"/>
        </w:rPr>
        <w:t xml:space="preserve">- </w:t>
      </w:r>
      <w:r w:rsidRPr="00CC765A">
        <w:rPr>
          <w:rFonts w:ascii="Century" w:eastAsia="Times New Roman" w:hAnsi="Century" w:cs="Times New Roman"/>
          <w:kern w:val="0"/>
          <w:sz w:val="28"/>
          <w:szCs w:val="28"/>
          <w:lang w:val="uk-UA" w:eastAsia="uk-UA" w:bidi="ar-SA"/>
        </w:rPr>
        <w:t>складання опису майна дитини-сироти та дитини, позбавленої батьківського піклування, за місцем знаходження такого майна;</w:t>
      </w:r>
    </w:p>
    <w:p w14:paraId="14689439"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49" w:name="n63"/>
      <w:bookmarkEnd w:id="49"/>
      <w:r>
        <w:rPr>
          <w:rFonts w:ascii="Century" w:eastAsia="Times New Roman" w:hAnsi="Century" w:cs="Times New Roman"/>
          <w:kern w:val="0"/>
          <w:sz w:val="28"/>
          <w:szCs w:val="28"/>
          <w:lang w:val="uk-UA" w:eastAsia="uk-UA" w:bidi="ar-SA"/>
        </w:rPr>
        <w:t xml:space="preserve">- </w:t>
      </w:r>
      <w:r w:rsidRPr="00CC765A">
        <w:rPr>
          <w:rFonts w:ascii="Century" w:eastAsia="Times New Roman" w:hAnsi="Century" w:cs="Times New Roman"/>
          <w:kern w:val="0"/>
          <w:sz w:val="28"/>
          <w:szCs w:val="28"/>
          <w:lang w:val="uk-UA" w:eastAsia="uk-UA" w:bidi="ar-SA"/>
        </w:rPr>
        <w:t xml:space="preserve">підготовка </w:t>
      </w:r>
      <w:proofErr w:type="spellStart"/>
      <w:r w:rsidRPr="00CC765A">
        <w:rPr>
          <w:rFonts w:ascii="Century" w:eastAsia="Times New Roman" w:hAnsi="Century" w:cs="Times New Roman"/>
          <w:kern w:val="0"/>
          <w:sz w:val="28"/>
          <w:szCs w:val="28"/>
          <w:lang w:val="uk-UA" w:eastAsia="uk-UA" w:bidi="ar-SA"/>
        </w:rPr>
        <w:t>проєктів</w:t>
      </w:r>
      <w:proofErr w:type="spellEnd"/>
      <w:r w:rsidRPr="00CC765A">
        <w:rPr>
          <w:rFonts w:ascii="Century" w:eastAsia="Times New Roman" w:hAnsi="Century" w:cs="Times New Roman"/>
          <w:kern w:val="0"/>
          <w:sz w:val="28"/>
          <w:szCs w:val="28"/>
          <w:lang w:val="uk-UA" w:eastAsia="uk-UA" w:bidi="ar-SA"/>
        </w:rPr>
        <w:t xml:space="preserve"> рішень органу опіки та піклування за місцем знаходження майна дітей-сиріт, дітей, позбавлених батьківського піклування, про встановлення опіки над майном; призначення особи, яка буде представляти інтереси дітей вказаної категорії на час здійснення права на спадкування; укладення договору оренди житла, яке належить дитині-сироті та дитині, позбавленій батьківського </w:t>
      </w:r>
      <w:r w:rsidRPr="00CC765A">
        <w:rPr>
          <w:rFonts w:ascii="Century" w:eastAsia="Times New Roman" w:hAnsi="Century" w:cs="Times New Roman"/>
          <w:kern w:val="0"/>
          <w:sz w:val="28"/>
          <w:szCs w:val="28"/>
          <w:lang w:val="uk-UA" w:eastAsia="uk-UA" w:bidi="ar-SA"/>
        </w:rPr>
        <w:lastRenderedPageBreak/>
        <w:t>піклування, на праві власності; погодження зняття з реєстрації дітей зазначеної категорії;</w:t>
      </w:r>
    </w:p>
    <w:p w14:paraId="0B0B0FAC"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50" w:name="n64"/>
      <w:bookmarkEnd w:id="50"/>
      <w:r>
        <w:rPr>
          <w:rFonts w:ascii="Century" w:eastAsia="Times New Roman" w:hAnsi="Century" w:cs="Times New Roman"/>
          <w:kern w:val="0"/>
          <w:sz w:val="28"/>
          <w:szCs w:val="28"/>
          <w:lang w:val="uk-UA" w:eastAsia="uk-UA" w:bidi="ar-SA"/>
        </w:rPr>
        <w:t xml:space="preserve">- </w:t>
      </w:r>
      <w:r w:rsidRPr="00CC765A">
        <w:rPr>
          <w:rFonts w:ascii="Century" w:eastAsia="Times New Roman" w:hAnsi="Century" w:cs="Times New Roman"/>
          <w:kern w:val="0"/>
          <w:sz w:val="28"/>
          <w:szCs w:val="28"/>
          <w:lang w:val="uk-UA" w:eastAsia="uk-UA" w:bidi="ar-SA"/>
        </w:rPr>
        <w:t>вжиття заходів щодо передання житла, яке належить на праві користування дитині-сироті та дитині, позбавленій батьківського піклування, у власність дитини;</w:t>
      </w:r>
    </w:p>
    <w:p w14:paraId="4264FF78"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51" w:name="n65"/>
      <w:bookmarkEnd w:id="51"/>
      <w:r>
        <w:rPr>
          <w:rFonts w:ascii="Century" w:eastAsia="Times New Roman" w:hAnsi="Century" w:cs="Times New Roman"/>
          <w:kern w:val="0"/>
          <w:sz w:val="28"/>
          <w:szCs w:val="28"/>
          <w:lang w:val="uk-UA" w:eastAsia="uk-UA" w:bidi="ar-SA"/>
        </w:rPr>
        <w:t xml:space="preserve">- </w:t>
      </w:r>
      <w:r w:rsidRPr="00CC765A">
        <w:rPr>
          <w:rFonts w:ascii="Century" w:eastAsia="Times New Roman" w:hAnsi="Century" w:cs="Times New Roman"/>
          <w:kern w:val="0"/>
          <w:sz w:val="28"/>
          <w:szCs w:val="28"/>
          <w:lang w:val="uk-UA" w:eastAsia="uk-UA" w:bidi="ar-SA"/>
        </w:rPr>
        <w:t>подання органу опіки та піклування необхідних документів для взяття дитини-сироти, дитини, позбавленої батьківського піклування, після досягнення нею 16-річного віку на облік громадян, які потребують поліпшення житлових умов, і на соціальний квартирний облік у разі наявності правових підстав для цього;</w:t>
      </w:r>
    </w:p>
    <w:p w14:paraId="37A96B19"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52" w:name="n66"/>
      <w:bookmarkEnd w:id="52"/>
      <w:r>
        <w:rPr>
          <w:rFonts w:ascii="Century" w:eastAsia="Times New Roman" w:hAnsi="Century" w:cs="Times New Roman"/>
          <w:kern w:val="0"/>
          <w:sz w:val="28"/>
          <w:szCs w:val="28"/>
          <w:lang w:val="uk-UA" w:eastAsia="uk-UA" w:bidi="ar-SA"/>
        </w:rPr>
        <w:t xml:space="preserve">- </w:t>
      </w:r>
      <w:r w:rsidRPr="00CC765A">
        <w:rPr>
          <w:rFonts w:ascii="Century" w:eastAsia="Times New Roman" w:hAnsi="Century" w:cs="Times New Roman"/>
          <w:kern w:val="0"/>
          <w:sz w:val="28"/>
          <w:szCs w:val="28"/>
          <w:lang w:val="uk-UA" w:eastAsia="uk-UA" w:bidi="ar-SA"/>
        </w:rPr>
        <w:t>забезпечення контролю за виконанням рішень міської ради та її виконавчих органів щодо захисту житлових та майнових прав дітей;</w:t>
      </w:r>
    </w:p>
    <w:p w14:paraId="797E6303"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53" w:name="n67"/>
      <w:bookmarkEnd w:id="53"/>
      <w:r w:rsidRPr="00CC765A">
        <w:rPr>
          <w:rFonts w:ascii="Century" w:eastAsia="Times New Roman" w:hAnsi="Century" w:cs="Times New Roman"/>
          <w:kern w:val="0"/>
          <w:sz w:val="28"/>
          <w:szCs w:val="28"/>
          <w:lang w:val="uk-UA" w:eastAsia="uk-UA" w:bidi="ar-SA"/>
        </w:rPr>
        <w:t>25) забезпечення захисту прав дітей при вчиненні правочинів стосовно нерухомого майна, право власності на яке або право користування яким вони мають, шляхом:</w:t>
      </w:r>
    </w:p>
    <w:p w14:paraId="00A96E7E"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54" w:name="n68"/>
      <w:bookmarkEnd w:id="54"/>
      <w:r>
        <w:rPr>
          <w:rFonts w:ascii="Century" w:eastAsia="Times New Roman" w:hAnsi="Century" w:cs="Times New Roman"/>
          <w:kern w:val="0"/>
          <w:sz w:val="28"/>
          <w:szCs w:val="28"/>
          <w:lang w:val="uk-UA" w:eastAsia="uk-UA" w:bidi="ar-SA"/>
        </w:rPr>
        <w:t xml:space="preserve">- </w:t>
      </w:r>
      <w:r w:rsidRPr="00CC765A">
        <w:rPr>
          <w:rFonts w:ascii="Century" w:eastAsia="Times New Roman" w:hAnsi="Century" w:cs="Times New Roman"/>
          <w:kern w:val="0"/>
          <w:sz w:val="28"/>
          <w:szCs w:val="28"/>
          <w:lang w:val="uk-UA" w:eastAsia="uk-UA" w:bidi="ar-SA"/>
        </w:rPr>
        <w:t>надання консультацій фізичним особам з питань підготовки необхідних документів щодо вчинення відповідних правочинів;</w:t>
      </w:r>
    </w:p>
    <w:p w14:paraId="7F0089BF"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55" w:name="n69"/>
      <w:bookmarkEnd w:id="55"/>
      <w:r>
        <w:rPr>
          <w:rFonts w:ascii="Century" w:eastAsia="Times New Roman" w:hAnsi="Century" w:cs="Times New Roman"/>
          <w:kern w:val="0"/>
          <w:sz w:val="28"/>
          <w:szCs w:val="28"/>
          <w:lang w:val="uk-UA" w:eastAsia="uk-UA" w:bidi="ar-SA"/>
        </w:rPr>
        <w:t xml:space="preserve">- </w:t>
      </w:r>
      <w:r w:rsidRPr="00CC765A">
        <w:rPr>
          <w:rFonts w:ascii="Century" w:eastAsia="Times New Roman" w:hAnsi="Century" w:cs="Times New Roman"/>
          <w:kern w:val="0"/>
          <w:sz w:val="28"/>
          <w:szCs w:val="28"/>
          <w:lang w:val="uk-UA" w:eastAsia="uk-UA" w:bidi="ar-SA"/>
        </w:rPr>
        <w:t>перевірка документів, поданих на вчинення правочинів щодо нерухомого майна дитини, з’ясування наявності/відсутності обставин, що можуть бути підставою для відмови у наданні дозволу на вчинення таких правочинів;</w:t>
      </w:r>
    </w:p>
    <w:p w14:paraId="52B16A82"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56" w:name="n70"/>
      <w:bookmarkEnd w:id="56"/>
      <w:r>
        <w:rPr>
          <w:rFonts w:ascii="Century" w:eastAsia="Times New Roman" w:hAnsi="Century" w:cs="Times New Roman"/>
          <w:kern w:val="0"/>
          <w:sz w:val="28"/>
          <w:szCs w:val="28"/>
          <w:lang w:val="uk-UA" w:eastAsia="uk-UA" w:bidi="ar-SA"/>
        </w:rPr>
        <w:t xml:space="preserve">- </w:t>
      </w:r>
      <w:r w:rsidRPr="00CC765A">
        <w:rPr>
          <w:rFonts w:ascii="Century" w:eastAsia="Times New Roman" w:hAnsi="Century" w:cs="Times New Roman"/>
          <w:kern w:val="0"/>
          <w:sz w:val="28"/>
          <w:szCs w:val="28"/>
          <w:lang w:val="uk-UA" w:eastAsia="uk-UA" w:bidi="ar-SA"/>
        </w:rPr>
        <w:t xml:space="preserve">підготовка </w:t>
      </w:r>
      <w:proofErr w:type="spellStart"/>
      <w:r w:rsidRPr="00CC765A">
        <w:rPr>
          <w:rFonts w:ascii="Century" w:eastAsia="Times New Roman" w:hAnsi="Century" w:cs="Times New Roman"/>
          <w:kern w:val="0"/>
          <w:sz w:val="28"/>
          <w:szCs w:val="28"/>
          <w:lang w:val="uk-UA" w:eastAsia="uk-UA" w:bidi="ar-SA"/>
        </w:rPr>
        <w:t>проєктів</w:t>
      </w:r>
      <w:proofErr w:type="spellEnd"/>
      <w:r w:rsidRPr="00CC765A">
        <w:rPr>
          <w:rFonts w:ascii="Century" w:eastAsia="Times New Roman" w:hAnsi="Century" w:cs="Times New Roman"/>
          <w:kern w:val="0"/>
          <w:sz w:val="28"/>
          <w:szCs w:val="28"/>
          <w:lang w:val="uk-UA" w:eastAsia="uk-UA" w:bidi="ar-SA"/>
        </w:rPr>
        <w:t xml:space="preserve"> рішень органів опіки та піклування про надання (відмову в наданні) дозволу на вчинення правочинів щодо нерухомого майна, право власності на яке або право користування яким має дитина;</w:t>
      </w:r>
    </w:p>
    <w:p w14:paraId="7B4FE7D9"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57" w:name="n71"/>
      <w:bookmarkEnd w:id="57"/>
      <w:r>
        <w:rPr>
          <w:rFonts w:ascii="Century" w:eastAsia="Times New Roman" w:hAnsi="Century" w:cs="Times New Roman"/>
          <w:kern w:val="0"/>
          <w:sz w:val="28"/>
          <w:szCs w:val="28"/>
          <w:lang w:val="uk-UA" w:eastAsia="uk-UA" w:bidi="ar-SA"/>
        </w:rPr>
        <w:t xml:space="preserve">- </w:t>
      </w:r>
      <w:r w:rsidRPr="00CC765A">
        <w:rPr>
          <w:rFonts w:ascii="Century" w:eastAsia="Times New Roman" w:hAnsi="Century" w:cs="Times New Roman"/>
          <w:kern w:val="0"/>
          <w:sz w:val="28"/>
          <w:szCs w:val="28"/>
          <w:lang w:val="uk-UA" w:eastAsia="uk-UA" w:bidi="ar-SA"/>
        </w:rPr>
        <w:t>подання міському голові клопотання про необхідність звернення до суду з метою захисту майнових та житлових прав дитини, якщо батьки, опікуни/піклувальники, прийомні батьки, батьки-вихователі не виконують рішення виконавчого органу міської, районної у місті ради;</w:t>
      </w:r>
    </w:p>
    <w:p w14:paraId="437E5BE1"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58" w:name="n72"/>
      <w:bookmarkEnd w:id="58"/>
      <w:r>
        <w:rPr>
          <w:rFonts w:ascii="Century" w:eastAsia="Times New Roman" w:hAnsi="Century" w:cs="Times New Roman"/>
          <w:kern w:val="0"/>
          <w:sz w:val="28"/>
          <w:szCs w:val="28"/>
          <w:lang w:val="uk-UA" w:eastAsia="uk-UA" w:bidi="ar-SA"/>
        </w:rPr>
        <w:t xml:space="preserve">- </w:t>
      </w:r>
      <w:r w:rsidRPr="00CC765A">
        <w:rPr>
          <w:rFonts w:ascii="Century" w:eastAsia="Times New Roman" w:hAnsi="Century" w:cs="Times New Roman"/>
          <w:kern w:val="0"/>
          <w:sz w:val="28"/>
          <w:szCs w:val="28"/>
          <w:lang w:val="uk-UA" w:eastAsia="uk-UA" w:bidi="ar-SA"/>
        </w:rPr>
        <w:t>підготовка для подання до суду письмових висновків органу опіки та піклування щодо виселення дитини, зняття дитини з реєстрації місця проживання, визнання такою, що втратила право користування житловим приміщенням, управління батьками майном дитини;</w:t>
      </w:r>
    </w:p>
    <w:p w14:paraId="61979DE1"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59" w:name="n73"/>
      <w:bookmarkEnd w:id="59"/>
      <w:r w:rsidRPr="00CC765A">
        <w:rPr>
          <w:rFonts w:ascii="Century" w:eastAsia="Times New Roman" w:hAnsi="Century" w:cs="Times New Roman"/>
          <w:kern w:val="0"/>
          <w:sz w:val="28"/>
          <w:szCs w:val="28"/>
          <w:lang w:val="uk-UA" w:eastAsia="uk-UA" w:bidi="ar-SA"/>
        </w:rPr>
        <w:t xml:space="preserve">26) збір матеріалів, підготовка письмових висновків органів опіки та піклування для подання до суду або </w:t>
      </w:r>
      <w:proofErr w:type="spellStart"/>
      <w:r w:rsidRPr="00CC765A">
        <w:rPr>
          <w:rFonts w:ascii="Century" w:eastAsia="Times New Roman" w:hAnsi="Century" w:cs="Times New Roman"/>
          <w:kern w:val="0"/>
          <w:sz w:val="28"/>
          <w:szCs w:val="28"/>
          <w:lang w:val="uk-UA" w:eastAsia="uk-UA" w:bidi="ar-SA"/>
        </w:rPr>
        <w:t>проєктів</w:t>
      </w:r>
      <w:proofErr w:type="spellEnd"/>
      <w:r w:rsidRPr="00CC765A">
        <w:rPr>
          <w:rFonts w:ascii="Century" w:eastAsia="Times New Roman" w:hAnsi="Century" w:cs="Times New Roman"/>
          <w:kern w:val="0"/>
          <w:sz w:val="28"/>
          <w:szCs w:val="28"/>
          <w:lang w:val="uk-UA" w:eastAsia="uk-UA" w:bidi="ar-SA"/>
        </w:rPr>
        <w:t xml:space="preserve"> рішень органу опіки та піклування щодо розв’язання спорів між батьками стосовно прізвища, імені, місця проживання дитини, участі у вихованні дитини того з батьків, хто проживає окремо від неї;</w:t>
      </w:r>
    </w:p>
    <w:p w14:paraId="1090A419"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60" w:name="n74"/>
      <w:bookmarkEnd w:id="60"/>
      <w:r w:rsidRPr="00CC765A">
        <w:rPr>
          <w:rFonts w:ascii="Century" w:eastAsia="Times New Roman" w:hAnsi="Century" w:cs="Times New Roman"/>
          <w:kern w:val="0"/>
          <w:sz w:val="28"/>
          <w:szCs w:val="28"/>
          <w:lang w:val="uk-UA" w:eastAsia="uk-UA" w:bidi="ar-SA"/>
        </w:rPr>
        <w:lastRenderedPageBreak/>
        <w:t xml:space="preserve">27) підготовка висновків та </w:t>
      </w:r>
      <w:proofErr w:type="spellStart"/>
      <w:r w:rsidRPr="00CC765A">
        <w:rPr>
          <w:rFonts w:ascii="Century" w:eastAsia="Times New Roman" w:hAnsi="Century" w:cs="Times New Roman"/>
          <w:kern w:val="0"/>
          <w:sz w:val="28"/>
          <w:szCs w:val="28"/>
          <w:lang w:val="uk-UA" w:eastAsia="uk-UA" w:bidi="ar-SA"/>
        </w:rPr>
        <w:t>проєктів</w:t>
      </w:r>
      <w:proofErr w:type="spellEnd"/>
      <w:r w:rsidRPr="00CC765A">
        <w:rPr>
          <w:rFonts w:ascii="Century" w:eastAsia="Times New Roman" w:hAnsi="Century" w:cs="Times New Roman"/>
          <w:kern w:val="0"/>
          <w:sz w:val="28"/>
          <w:szCs w:val="28"/>
          <w:lang w:val="uk-UA" w:eastAsia="uk-UA" w:bidi="ar-SA"/>
        </w:rPr>
        <w:t xml:space="preserve"> рішень органу опіки та піклування про підтвердження місця проживання дітей для їх тимчасового виїзду за межі України;</w:t>
      </w:r>
    </w:p>
    <w:p w14:paraId="17F40104"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61" w:name="n75"/>
      <w:bookmarkEnd w:id="61"/>
      <w:r w:rsidRPr="00CC765A">
        <w:rPr>
          <w:rFonts w:ascii="Century" w:eastAsia="Times New Roman" w:hAnsi="Century" w:cs="Times New Roman"/>
          <w:kern w:val="0"/>
          <w:sz w:val="28"/>
          <w:szCs w:val="28"/>
          <w:lang w:val="uk-UA" w:eastAsia="uk-UA" w:bidi="ar-SA"/>
        </w:rPr>
        <w:t>28) підготовка для подання до суду висновків органу опіки та піклування щодо позбавлення та поновлення батьківських прав; побачення з дитиною матері, батька, які позбавлені батьківських прав; відібрання дитини від особи, яка тримає її у себе не на підставі закону або рішення суду; про доцільність усиновлення та відповідність його інтересам дитини, скасування усиновлення та визнання його недійсним; з інших питань, що стосуються прав дитини, які вирішуються із залученням або за ініціативою виконавчого органу міської ради як органу опіки та піклування;</w:t>
      </w:r>
    </w:p>
    <w:p w14:paraId="06D7B732"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62" w:name="n76"/>
      <w:bookmarkEnd w:id="62"/>
      <w:r w:rsidRPr="00CC765A">
        <w:rPr>
          <w:rFonts w:ascii="Century" w:eastAsia="Times New Roman" w:hAnsi="Century" w:cs="Times New Roman"/>
          <w:kern w:val="0"/>
          <w:sz w:val="28"/>
          <w:szCs w:val="28"/>
          <w:lang w:val="uk-UA" w:eastAsia="uk-UA" w:bidi="ar-SA"/>
        </w:rPr>
        <w:t>29) складання протоколів про адміністративні правопорушення відповідно до </w:t>
      </w:r>
      <w:hyperlink r:id="rId9" w:anchor="n4132" w:tgtFrame="_blank" w:history="1">
        <w:r w:rsidRPr="00CC765A">
          <w:rPr>
            <w:rFonts w:ascii="Century" w:eastAsia="Times New Roman" w:hAnsi="Century" w:cs="Times New Roman"/>
            <w:kern w:val="0"/>
            <w:lang w:val="uk-UA" w:eastAsia="uk-UA" w:bidi="ar-SA"/>
          </w:rPr>
          <w:t>частин п’ятої</w:t>
        </w:r>
      </w:hyperlink>
      <w:r w:rsidRPr="00CC765A">
        <w:rPr>
          <w:rFonts w:ascii="Century" w:eastAsia="Times New Roman" w:hAnsi="Century" w:cs="Times New Roman"/>
          <w:kern w:val="0"/>
          <w:sz w:val="28"/>
          <w:szCs w:val="28"/>
          <w:lang w:val="uk-UA" w:eastAsia="uk-UA" w:bidi="ar-SA"/>
        </w:rPr>
        <w:t>, </w:t>
      </w:r>
      <w:hyperlink r:id="rId10" w:anchor="n4134" w:tgtFrame="_blank" w:history="1">
        <w:r w:rsidRPr="00CC765A">
          <w:rPr>
            <w:rFonts w:ascii="Century" w:eastAsia="Times New Roman" w:hAnsi="Century" w:cs="Times New Roman"/>
            <w:kern w:val="0"/>
            <w:lang w:val="uk-UA" w:eastAsia="uk-UA" w:bidi="ar-SA"/>
          </w:rPr>
          <w:t>шостої</w:t>
        </w:r>
      </w:hyperlink>
      <w:r w:rsidRPr="00CC765A">
        <w:rPr>
          <w:rFonts w:ascii="Century" w:eastAsia="Times New Roman" w:hAnsi="Century" w:cs="Times New Roman"/>
          <w:kern w:val="0"/>
          <w:sz w:val="28"/>
          <w:szCs w:val="28"/>
          <w:lang w:val="uk-UA" w:eastAsia="uk-UA" w:bidi="ar-SA"/>
        </w:rPr>
        <w:t> статті 184 (невиконання рішення органу опіки та піклування щодо визначення способів участі у вихованні дитини та спілкуванні з нею того з батьків, хто проживає окремо від дитини) та </w:t>
      </w:r>
      <w:hyperlink r:id="rId11" w:anchor="n4139" w:tgtFrame="_blank" w:history="1">
        <w:r w:rsidRPr="00CC765A">
          <w:rPr>
            <w:rFonts w:ascii="Century" w:eastAsia="Times New Roman" w:hAnsi="Century" w:cs="Times New Roman"/>
            <w:kern w:val="0"/>
            <w:lang w:val="uk-UA" w:eastAsia="uk-UA" w:bidi="ar-SA"/>
          </w:rPr>
          <w:t>статті 188</w:t>
        </w:r>
      </w:hyperlink>
      <w:hyperlink r:id="rId12" w:anchor="n4139" w:tgtFrame="_blank" w:history="1">
        <w:r w:rsidRPr="00CC765A">
          <w:rPr>
            <w:rFonts w:ascii="Century" w:eastAsia="Times New Roman" w:hAnsi="Century" w:cs="Times New Roman"/>
            <w:kern w:val="0"/>
            <w:lang w:val="uk-UA" w:eastAsia="uk-UA" w:bidi="ar-SA"/>
          </w:rPr>
          <w:t>-50</w:t>
        </w:r>
      </w:hyperlink>
      <w:r w:rsidRPr="00CC765A">
        <w:rPr>
          <w:rFonts w:ascii="Century" w:eastAsia="Times New Roman" w:hAnsi="Century" w:cs="Times New Roman"/>
          <w:kern w:val="0"/>
          <w:sz w:val="28"/>
          <w:szCs w:val="28"/>
          <w:lang w:val="uk-UA" w:eastAsia="uk-UA" w:bidi="ar-SA"/>
        </w:rPr>
        <w:t> (невиконання законних вимог посадових (службових) осіб органу опіки та піклування) Кодексу України про адміністративні правопорушення;</w:t>
      </w:r>
    </w:p>
    <w:p w14:paraId="1C9BAA3F"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63" w:name="n77"/>
      <w:bookmarkEnd w:id="63"/>
      <w:r w:rsidRPr="00CC765A">
        <w:rPr>
          <w:rFonts w:ascii="Century" w:eastAsia="Times New Roman" w:hAnsi="Century" w:cs="Times New Roman"/>
          <w:kern w:val="0"/>
          <w:sz w:val="28"/>
          <w:szCs w:val="28"/>
          <w:lang w:val="uk-UA" w:eastAsia="uk-UA" w:bidi="ar-SA"/>
        </w:rPr>
        <w:t xml:space="preserve">30) розгляд питань, пов’язаних із доцільністю відрахування неповнолітніх здобувачів освіти закладів професійної (професійно-технічної) освіти першого року навчання, здобувачів фахової </w:t>
      </w:r>
      <w:proofErr w:type="spellStart"/>
      <w:r w:rsidRPr="00CC765A">
        <w:rPr>
          <w:rFonts w:ascii="Century" w:eastAsia="Times New Roman" w:hAnsi="Century" w:cs="Times New Roman"/>
          <w:kern w:val="0"/>
          <w:sz w:val="28"/>
          <w:szCs w:val="28"/>
          <w:lang w:val="uk-UA" w:eastAsia="uk-UA" w:bidi="ar-SA"/>
        </w:rPr>
        <w:t>передвищої</w:t>
      </w:r>
      <w:proofErr w:type="spellEnd"/>
      <w:r w:rsidRPr="00CC765A">
        <w:rPr>
          <w:rFonts w:ascii="Century" w:eastAsia="Times New Roman" w:hAnsi="Century" w:cs="Times New Roman"/>
          <w:kern w:val="0"/>
          <w:sz w:val="28"/>
          <w:szCs w:val="28"/>
          <w:lang w:val="uk-UA" w:eastAsia="uk-UA" w:bidi="ar-SA"/>
        </w:rPr>
        <w:t xml:space="preserve"> та вищої освіти першого року навчання (далі - здобувач освіти), що передбачає:</w:t>
      </w:r>
    </w:p>
    <w:p w14:paraId="1ADEE564"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64" w:name="n78"/>
      <w:bookmarkEnd w:id="64"/>
      <w:r>
        <w:rPr>
          <w:rFonts w:ascii="Century" w:eastAsia="Times New Roman" w:hAnsi="Century" w:cs="Times New Roman"/>
          <w:kern w:val="0"/>
          <w:sz w:val="28"/>
          <w:szCs w:val="28"/>
          <w:lang w:val="uk-UA" w:eastAsia="uk-UA" w:bidi="ar-SA"/>
        </w:rPr>
        <w:t xml:space="preserve">- </w:t>
      </w:r>
      <w:r w:rsidRPr="00CC765A">
        <w:rPr>
          <w:rFonts w:ascii="Century" w:eastAsia="Times New Roman" w:hAnsi="Century" w:cs="Times New Roman"/>
          <w:kern w:val="0"/>
          <w:sz w:val="28"/>
          <w:szCs w:val="28"/>
          <w:lang w:val="uk-UA" w:eastAsia="uk-UA" w:bidi="ar-SA"/>
        </w:rPr>
        <w:t xml:space="preserve">отримання від закладу професійної (професійно-технічної), фахової </w:t>
      </w:r>
      <w:proofErr w:type="spellStart"/>
      <w:r w:rsidRPr="00CC765A">
        <w:rPr>
          <w:rFonts w:ascii="Century" w:eastAsia="Times New Roman" w:hAnsi="Century" w:cs="Times New Roman"/>
          <w:kern w:val="0"/>
          <w:sz w:val="28"/>
          <w:szCs w:val="28"/>
          <w:lang w:val="uk-UA" w:eastAsia="uk-UA" w:bidi="ar-SA"/>
        </w:rPr>
        <w:t>передвищої</w:t>
      </w:r>
      <w:proofErr w:type="spellEnd"/>
      <w:r w:rsidRPr="00CC765A">
        <w:rPr>
          <w:rFonts w:ascii="Century" w:eastAsia="Times New Roman" w:hAnsi="Century" w:cs="Times New Roman"/>
          <w:kern w:val="0"/>
          <w:sz w:val="28"/>
          <w:szCs w:val="28"/>
          <w:lang w:val="uk-UA" w:eastAsia="uk-UA" w:bidi="ar-SA"/>
        </w:rPr>
        <w:t xml:space="preserve"> або вищої освіти повідомлення, у тому числі в електронній формі та за допомогою телефонного зв’язку, про заплановане відрахування неповнолітнього здобувача освіти із зазначенням підстав для такого відрахування за один місяць до прийняття відповідного рішення;</w:t>
      </w:r>
    </w:p>
    <w:p w14:paraId="7412F123"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65" w:name="n79"/>
      <w:bookmarkEnd w:id="65"/>
      <w:r>
        <w:rPr>
          <w:rFonts w:ascii="Century" w:eastAsia="Times New Roman" w:hAnsi="Century" w:cs="Times New Roman"/>
          <w:kern w:val="0"/>
          <w:sz w:val="28"/>
          <w:szCs w:val="28"/>
          <w:lang w:val="uk-UA" w:eastAsia="uk-UA" w:bidi="ar-SA"/>
        </w:rPr>
        <w:t xml:space="preserve">- </w:t>
      </w:r>
      <w:r w:rsidRPr="00CC765A">
        <w:rPr>
          <w:rFonts w:ascii="Century" w:eastAsia="Times New Roman" w:hAnsi="Century" w:cs="Times New Roman"/>
          <w:kern w:val="0"/>
          <w:sz w:val="28"/>
          <w:szCs w:val="28"/>
          <w:lang w:val="uk-UA" w:eastAsia="uk-UA" w:bidi="ar-SA"/>
        </w:rPr>
        <w:t>вивчення у взаємодії із законними представниками неповнолітнього здобувача освіти (протягом 10 робочих днів з дня отримання такого повідомлення) підстав запланованого відрахування на предмет їх відповідності законодавству у сфері захисту прав дітей; встановлення причин відрахування, визначення доцільності та можливості їх усунення;</w:t>
      </w:r>
    </w:p>
    <w:p w14:paraId="15B9B451"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66" w:name="n80"/>
      <w:bookmarkEnd w:id="66"/>
      <w:r>
        <w:rPr>
          <w:rFonts w:ascii="Century" w:eastAsia="Times New Roman" w:hAnsi="Century" w:cs="Times New Roman"/>
          <w:kern w:val="0"/>
          <w:sz w:val="28"/>
          <w:szCs w:val="28"/>
          <w:lang w:val="uk-UA" w:eastAsia="uk-UA" w:bidi="ar-SA"/>
        </w:rPr>
        <w:t xml:space="preserve">- </w:t>
      </w:r>
      <w:r w:rsidRPr="00CC765A">
        <w:rPr>
          <w:rFonts w:ascii="Century" w:eastAsia="Times New Roman" w:hAnsi="Century" w:cs="Times New Roman"/>
          <w:kern w:val="0"/>
          <w:sz w:val="28"/>
          <w:szCs w:val="28"/>
          <w:lang w:val="uk-UA" w:eastAsia="uk-UA" w:bidi="ar-SA"/>
        </w:rPr>
        <w:t>у разі встановлення факту невідповідності підстав запланованого відрахування неповнолітнього здобувача освіти законодавству у сфері захисту прав дітей подання закладу професійної (професійно-</w:t>
      </w:r>
      <w:r w:rsidRPr="00CC765A">
        <w:rPr>
          <w:rFonts w:ascii="Century" w:eastAsia="Times New Roman" w:hAnsi="Century" w:cs="Times New Roman"/>
          <w:kern w:val="0"/>
          <w:sz w:val="28"/>
          <w:szCs w:val="28"/>
          <w:lang w:val="uk-UA" w:eastAsia="uk-UA" w:bidi="ar-SA"/>
        </w:rPr>
        <w:lastRenderedPageBreak/>
        <w:t xml:space="preserve">технічної), фахової </w:t>
      </w:r>
      <w:proofErr w:type="spellStart"/>
      <w:r w:rsidRPr="00CC765A">
        <w:rPr>
          <w:rFonts w:ascii="Century" w:eastAsia="Times New Roman" w:hAnsi="Century" w:cs="Times New Roman"/>
          <w:kern w:val="0"/>
          <w:sz w:val="28"/>
          <w:szCs w:val="28"/>
          <w:lang w:val="uk-UA" w:eastAsia="uk-UA" w:bidi="ar-SA"/>
        </w:rPr>
        <w:t>передвищої</w:t>
      </w:r>
      <w:proofErr w:type="spellEnd"/>
      <w:r w:rsidRPr="00CC765A">
        <w:rPr>
          <w:rFonts w:ascii="Century" w:eastAsia="Times New Roman" w:hAnsi="Century" w:cs="Times New Roman"/>
          <w:kern w:val="0"/>
          <w:sz w:val="28"/>
          <w:szCs w:val="28"/>
          <w:lang w:val="uk-UA" w:eastAsia="uk-UA" w:bidi="ar-SA"/>
        </w:rPr>
        <w:t xml:space="preserve"> або вищої освіти аргументованого заперечення щодо такого відрахування;</w:t>
      </w:r>
    </w:p>
    <w:p w14:paraId="104750C9"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67" w:name="n81"/>
      <w:bookmarkEnd w:id="67"/>
      <w:r w:rsidRPr="00CC765A">
        <w:rPr>
          <w:rFonts w:ascii="Century" w:eastAsia="Times New Roman" w:hAnsi="Century" w:cs="Times New Roman"/>
          <w:kern w:val="0"/>
          <w:sz w:val="28"/>
          <w:szCs w:val="28"/>
          <w:lang w:val="uk-UA" w:eastAsia="uk-UA" w:bidi="ar-SA"/>
        </w:rPr>
        <w:t>31) сприяння в межах компетенції поверненню дітей-іноземців, виявлених на території міської ради до місць їхнього постійного проживання та забезпечення їх соціального захисту до моменту повернення;</w:t>
      </w:r>
    </w:p>
    <w:p w14:paraId="1AF2DBD4"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68" w:name="n82"/>
      <w:bookmarkEnd w:id="68"/>
      <w:r w:rsidRPr="00CC765A">
        <w:rPr>
          <w:rFonts w:ascii="Century" w:eastAsia="Times New Roman" w:hAnsi="Century" w:cs="Times New Roman"/>
          <w:kern w:val="0"/>
          <w:sz w:val="28"/>
          <w:szCs w:val="28"/>
          <w:lang w:val="uk-UA" w:eastAsia="uk-UA" w:bidi="ar-SA"/>
        </w:rPr>
        <w:t>32) представництво від імені органу опіки та піклування інтересів дітей, розлучених із сім’єю, виявлених на території міської ради;</w:t>
      </w:r>
    </w:p>
    <w:p w14:paraId="71E81F51"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69" w:name="n83"/>
      <w:bookmarkEnd w:id="69"/>
      <w:r>
        <w:rPr>
          <w:rFonts w:ascii="Century" w:eastAsia="Times New Roman" w:hAnsi="Century" w:cs="Times New Roman"/>
          <w:kern w:val="0"/>
          <w:sz w:val="28"/>
          <w:szCs w:val="28"/>
          <w:lang w:val="uk-UA" w:eastAsia="uk-UA" w:bidi="ar-SA"/>
        </w:rPr>
        <w:t>33</w:t>
      </w:r>
      <w:r w:rsidRPr="00CC765A">
        <w:rPr>
          <w:rFonts w:ascii="Century" w:eastAsia="Times New Roman" w:hAnsi="Century" w:cs="Times New Roman"/>
          <w:kern w:val="0"/>
          <w:sz w:val="28"/>
          <w:szCs w:val="28"/>
          <w:lang w:val="uk-UA" w:eastAsia="uk-UA" w:bidi="ar-SA"/>
        </w:rPr>
        <w:t>) здійснення контролю за цільовим використанням аліментів;</w:t>
      </w:r>
    </w:p>
    <w:p w14:paraId="71065551"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70" w:name="n84"/>
      <w:bookmarkEnd w:id="70"/>
      <w:r>
        <w:rPr>
          <w:rFonts w:ascii="Century" w:eastAsia="Times New Roman" w:hAnsi="Century" w:cs="Times New Roman"/>
          <w:kern w:val="0"/>
          <w:sz w:val="28"/>
          <w:szCs w:val="28"/>
          <w:lang w:val="uk-UA" w:eastAsia="uk-UA" w:bidi="ar-SA"/>
        </w:rPr>
        <w:t>34</w:t>
      </w:r>
      <w:r w:rsidRPr="00CC765A">
        <w:rPr>
          <w:rFonts w:ascii="Century" w:eastAsia="Times New Roman" w:hAnsi="Century" w:cs="Times New Roman"/>
          <w:kern w:val="0"/>
          <w:sz w:val="28"/>
          <w:szCs w:val="28"/>
          <w:lang w:val="uk-UA" w:eastAsia="uk-UA" w:bidi="ar-SA"/>
        </w:rPr>
        <w:t>) забезпечення організації діяльності Комісії з питань захисту прав дитини;</w:t>
      </w:r>
    </w:p>
    <w:p w14:paraId="1B03FE09"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71" w:name="n85"/>
      <w:bookmarkEnd w:id="71"/>
      <w:r>
        <w:rPr>
          <w:rFonts w:ascii="Century" w:eastAsia="Times New Roman" w:hAnsi="Century" w:cs="Times New Roman"/>
          <w:kern w:val="0"/>
          <w:sz w:val="28"/>
          <w:szCs w:val="28"/>
          <w:lang w:val="uk-UA" w:eastAsia="uk-UA" w:bidi="ar-SA"/>
        </w:rPr>
        <w:t>35</w:t>
      </w:r>
      <w:r w:rsidRPr="00CC765A">
        <w:rPr>
          <w:rFonts w:ascii="Century" w:eastAsia="Times New Roman" w:hAnsi="Century" w:cs="Times New Roman"/>
          <w:kern w:val="0"/>
          <w:sz w:val="28"/>
          <w:szCs w:val="28"/>
          <w:lang w:val="uk-UA" w:eastAsia="uk-UA" w:bidi="ar-SA"/>
        </w:rPr>
        <w:t>) розгляд в установленому порядку звернень громадян, зокрема звернень дітей щодо неналежного виконання батьками, іншими законними представниками обов’язків з виховання або щодо зловживання ними своїми правами;</w:t>
      </w:r>
    </w:p>
    <w:p w14:paraId="0335719F"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72" w:name="n86"/>
      <w:bookmarkEnd w:id="72"/>
      <w:r>
        <w:rPr>
          <w:rFonts w:ascii="Century" w:eastAsia="Times New Roman" w:hAnsi="Century" w:cs="Times New Roman"/>
          <w:kern w:val="0"/>
          <w:sz w:val="28"/>
          <w:szCs w:val="28"/>
          <w:lang w:val="uk-UA" w:eastAsia="uk-UA" w:bidi="ar-SA"/>
        </w:rPr>
        <w:t>36</w:t>
      </w:r>
      <w:r w:rsidRPr="00CC765A">
        <w:rPr>
          <w:rFonts w:ascii="Century" w:eastAsia="Times New Roman" w:hAnsi="Century" w:cs="Times New Roman"/>
          <w:kern w:val="0"/>
          <w:sz w:val="28"/>
          <w:szCs w:val="28"/>
          <w:lang w:val="uk-UA" w:eastAsia="uk-UA" w:bidi="ar-SA"/>
        </w:rPr>
        <w:t>) виконання інших функцій, покладених на службу відповідно до законодавства.</w:t>
      </w:r>
    </w:p>
    <w:p w14:paraId="345485C7" w14:textId="77777777" w:rsidR="00CC765A" w:rsidRPr="00CC765A" w:rsidRDefault="00CC765A" w:rsidP="00CC765A">
      <w:pPr>
        <w:pStyle w:val="rvps7"/>
        <w:shd w:val="clear" w:color="auto" w:fill="FFFFFF"/>
        <w:spacing w:before="150" w:beforeAutospacing="0" w:after="150" w:afterAutospacing="0"/>
        <w:ind w:left="450" w:right="450"/>
        <w:jc w:val="center"/>
        <w:rPr>
          <w:rFonts w:ascii="Century" w:hAnsi="Century"/>
          <w:b/>
          <w:sz w:val="28"/>
          <w:szCs w:val="28"/>
          <w:lang w:val="uk-UA" w:eastAsia="uk-UA"/>
        </w:rPr>
      </w:pPr>
      <w:bookmarkStart w:id="73" w:name="n87"/>
      <w:bookmarkEnd w:id="73"/>
      <w:r w:rsidRPr="00CC765A">
        <w:rPr>
          <w:rFonts w:ascii="Century" w:hAnsi="Century"/>
          <w:b/>
          <w:sz w:val="28"/>
          <w:szCs w:val="28"/>
          <w:lang w:val="uk-UA" w:eastAsia="uk-UA"/>
        </w:rPr>
        <w:t>3. Права служби</w:t>
      </w:r>
    </w:p>
    <w:p w14:paraId="299CF2CC"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74" w:name="n88"/>
      <w:bookmarkEnd w:id="74"/>
      <w:r>
        <w:rPr>
          <w:rFonts w:ascii="Century" w:eastAsia="Times New Roman" w:hAnsi="Century" w:cs="Times New Roman"/>
          <w:kern w:val="0"/>
          <w:sz w:val="28"/>
          <w:szCs w:val="28"/>
          <w:lang w:val="uk-UA" w:eastAsia="uk-UA" w:bidi="ar-SA"/>
        </w:rPr>
        <w:t xml:space="preserve">3.1. </w:t>
      </w:r>
      <w:r w:rsidRPr="00CC765A">
        <w:rPr>
          <w:rFonts w:ascii="Century" w:eastAsia="Times New Roman" w:hAnsi="Century" w:cs="Times New Roman"/>
          <w:kern w:val="0"/>
          <w:sz w:val="28"/>
          <w:szCs w:val="28"/>
          <w:lang w:val="uk-UA" w:eastAsia="uk-UA" w:bidi="ar-SA"/>
        </w:rPr>
        <w:t>Служба має право:</w:t>
      </w:r>
    </w:p>
    <w:p w14:paraId="051B3BE1"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75" w:name="n89"/>
      <w:bookmarkEnd w:id="75"/>
      <w:r w:rsidRPr="00CC765A">
        <w:rPr>
          <w:rFonts w:ascii="Century" w:eastAsia="Times New Roman" w:hAnsi="Century" w:cs="Times New Roman"/>
          <w:kern w:val="0"/>
          <w:sz w:val="28"/>
          <w:szCs w:val="28"/>
          <w:lang w:val="uk-UA" w:eastAsia="uk-UA" w:bidi="ar-SA"/>
        </w:rPr>
        <w:t>1) приймати з питань, що належать до її компетенції, рішення, які є обов’язковими для виконання місцевими органами виконавчої влади, органами місцевого самоврядування, підприємствами, установами та організаціями незалежно від форми власності, посадовими особами, фізичними особами;</w:t>
      </w:r>
    </w:p>
    <w:p w14:paraId="00D4C9F5"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76" w:name="n90"/>
      <w:bookmarkEnd w:id="76"/>
      <w:r w:rsidRPr="00CC765A">
        <w:rPr>
          <w:rFonts w:ascii="Century" w:eastAsia="Times New Roman" w:hAnsi="Century" w:cs="Times New Roman"/>
          <w:kern w:val="0"/>
          <w:sz w:val="28"/>
          <w:szCs w:val="28"/>
          <w:lang w:val="uk-UA" w:eastAsia="uk-UA" w:bidi="ar-SA"/>
        </w:rPr>
        <w:t>2) отримувати повідомлення від місцевих органів виконавчої влади та органів місцевого самоврядування, підприємств, установ та організацій незалежно від форми власності, посадових осіб про заходи, вжиті на виконання прийнятих службою рішень;</w:t>
      </w:r>
    </w:p>
    <w:p w14:paraId="7E547DB6"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77" w:name="n91"/>
      <w:bookmarkEnd w:id="77"/>
      <w:r w:rsidRPr="00CC765A">
        <w:rPr>
          <w:rFonts w:ascii="Century" w:eastAsia="Times New Roman" w:hAnsi="Century" w:cs="Times New Roman"/>
          <w:kern w:val="0"/>
          <w:sz w:val="28"/>
          <w:szCs w:val="28"/>
          <w:lang w:val="uk-UA" w:eastAsia="uk-UA" w:bidi="ar-SA"/>
        </w:rPr>
        <w:t>3) отримувати в установленому порядку від місцевих органів виконавчої влади, органів місцевого самоврядування, підприємств, установ та організацій незалежно від форми власності інформацію, документи та інші матеріали з питань, що належать до компетенції служби; від місцевих органів державної статистики - статистичні дані, необхідні для виконання визначених для неї завдань;</w:t>
      </w:r>
    </w:p>
    <w:p w14:paraId="0A67BACA"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78" w:name="n92"/>
      <w:bookmarkEnd w:id="78"/>
      <w:r w:rsidRPr="00CC765A">
        <w:rPr>
          <w:rFonts w:ascii="Century" w:eastAsia="Times New Roman" w:hAnsi="Century" w:cs="Times New Roman"/>
          <w:kern w:val="0"/>
          <w:sz w:val="28"/>
          <w:szCs w:val="28"/>
          <w:lang w:val="uk-UA" w:eastAsia="uk-UA" w:bidi="ar-SA"/>
        </w:rPr>
        <w:t xml:space="preserve">4) звертатися щодо фактів порушення прав та інтересів дітей до місцевих органів виконавчої влади, органів місцевого самоврядування, </w:t>
      </w:r>
      <w:r w:rsidRPr="00CC765A">
        <w:rPr>
          <w:rFonts w:ascii="Century" w:eastAsia="Times New Roman" w:hAnsi="Century" w:cs="Times New Roman"/>
          <w:kern w:val="0"/>
          <w:sz w:val="28"/>
          <w:szCs w:val="28"/>
          <w:lang w:val="uk-UA" w:eastAsia="uk-UA" w:bidi="ar-SA"/>
        </w:rPr>
        <w:lastRenderedPageBreak/>
        <w:t>підприємств, установ та організацій незалежно від форми власності в разі виявлення таких фактів;</w:t>
      </w:r>
    </w:p>
    <w:p w14:paraId="48758636"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79" w:name="n93"/>
      <w:bookmarkEnd w:id="79"/>
      <w:r w:rsidRPr="00CC765A">
        <w:rPr>
          <w:rFonts w:ascii="Century" w:eastAsia="Times New Roman" w:hAnsi="Century" w:cs="Times New Roman"/>
          <w:kern w:val="0"/>
          <w:sz w:val="28"/>
          <w:szCs w:val="28"/>
          <w:lang w:val="uk-UA" w:eastAsia="uk-UA" w:bidi="ar-SA"/>
        </w:rPr>
        <w:t>5) перевіряти стан роботи із соціально-правового захисту дітей у закладах для дітей-сиріт та дітей, позбавлених батьківського піклування, спеціальних установах і закладах соціального захисту для дітей незалежно від форми власності, стан виховної роботи з дітьми у закладах освіти за місцем проживання, а також у разі необхідності - умови роботи працівників віком до 18 років на підприємствах, в установах та організаціях незалежно від форми власності;</w:t>
      </w:r>
    </w:p>
    <w:p w14:paraId="5FAAB39C"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80" w:name="n94"/>
      <w:bookmarkEnd w:id="80"/>
      <w:r w:rsidRPr="00CC765A">
        <w:rPr>
          <w:rFonts w:ascii="Century" w:eastAsia="Times New Roman" w:hAnsi="Century" w:cs="Times New Roman"/>
          <w:kern w:val="0"/>
          <w:sz w:val="28"/>
          <w:szCs w:val="28"/>
          <w:lang w:val="uk-UA" w:eastAsia="uk-UA" w:bidi="ar-SA"/>
        </w:rPr>
        <w:t>6) представляти в разі необхідності інтереси дітей у судах, у їх взаємодії з підприємствами, установами та організаціями незалежно від форми власності, брати участь у розгляді судами справ щодо дітей і захисту їхніх прав та інтересів;</w:t>
      </w:r>
    </w:p>
    <w:p w14:paraId="32B95A63"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81" w:name="n95"/>
      <w:bookmarkEnd w:id="81"/>
      <w:r w:rsidRPr="00CC765A">
        <w:rPr>
          <w:rFonts w:ascii="Century" w:eastAsia="Times New Roman" w:hAnsi="Century" w:cs="Times New Roman"/>
          <w:kern w:val="0"/>
          <w:sz w:val="28"/>
          <w:szCs w:val="28"/>
          <w:lang w:val="uk-UA" w:eastAsia="uk-UA" w:bidi="ar-SA"/>
        </w:rPr>
        <w:t>7) запрошувати для бесіди батьків, інших законних представників дітей, посадових осіб з метою з’ясування причин та умов, які призвели до порушення прав дітей, бездоглядності та безпритульності, вчинення правопорушень, і вживати заходів щодо усунення причин;</w:t>
      </w:r>
    </w:p>
    <w:p w14:paraId="0BCD6554"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82" w:name="n96"/>
      <w:bookmarkEnd w:id="82"/>
      <w:r w:rsidRPr="00CC765A">
        <w:rPr>
          <w:rFonts w:ascii="Century" w:eastAsia="Times New Roman" w:hAnsi="Century" w:cs="Times New Roman"/>
          <w:kern w:val="0"/>
          <w:sz w:val="28"/>
          <w:szCs w:val="28"/>
          <w:lang w:val="uk-UA" w:eastAsia="uk-UA" w:bidi="ar-SA"/>
        </w:rPr>
        <w:t xml:space="preserve">8) порушувати перед органами виконавчої влади та органами місцевого самоврядування питання про накладення дисциплінарних стягнень на посадових осіб у разі невиконання ними рішень, прийнятих службою, </w:t>
      </w:r>
      <w:proofErr w:type="spellStart"/>
      <w:r w:rsidRPr="00CC765A">
        <w:rPr>
          <w:rFonts w:ascii="Century" w:eastAsia="Times New Roman" w:hAnsi="Century" w:cs="Times New Roman"/>
          <w:kern w:val="0"/>
          <w:sz w:val="28"/>
          <w:szCs w:val="28"/>
          <w:lang w:val="uk-UA" w:eastAsia="uk-UA" w:bidi="ar-SA"/>
        </w:rPr>
        <w:t>Нацсоцслужбою</w:t>
      </w:r>
      <w:proofErr w:type="spellEnd"/>
      <w:r w:rsidRPr="00CC765A">
        <w:rPr>
          <w:rFonts w:ascii="Century" w:eastAsia="Times New Roman" w:hAnsi="Century" w:cs="Times New Roman"/>
          <w:kern w:val="0"/>
          <w:sz w:val="28"/>
          <w:szCs w:val="28"/>
          <w:lang w:val="uk-UA" w:eastAsia="uk-UA" w:bidi="ar-SA"/>
        </w:rPr>
        <w:t>;</w:t>
      </w:r>
    </w:p>
    <w:p w14:paraId="61B5076D"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83" w:name="n97"/>
      <w:bookmarkEnd w:id="83"/>
      <w:r w:rsidRPr="00CC765A">
        <w:rPr>
          <w:rFonts w:ascii="Century" w:eastAsia="Times New Roman" w:hAnsi="Century" w:cs="Times New Roman"/>
          <w:kern w:val="0"/>
          <w:sz w:val="28"/>
          <w:szCs w:val="28"/>
          <w:lang w:val="uk-UA" w:eastAsia="uk-UA" w:bidi="ar-SA"/>
        </w:rPr>
        <w:t>9) порушувати перед органами виконавчої влади та органами місцевого самоврядування питання про притягнення до відповідальності згідно із законом фізичних та юридичних осіб, які допустили порушення прав, свобод і законних інтересів дітей;</w:t>
      </w:r>
    </w:p>
    <w:p w14:paraId="78EADE79"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84" w:name="n98"/>
      <w:bookmarkEnd w:id="84"/>
      <w:r w:rsidRPr="00CC765A">
        <w:rPr>
          <w:rFonts w:ascii="Century" w:eastAsia="Times New Roman" w:hAnsi="Century" w:cs="Times New Roman"/>
          <w:kern w:val="0"/>
          <w:sz w:val="28"/>
          <w:szCs w:val="28"/>
          <w:lang w:val="uk-UA" w:eastAsia="uk-UA" w:bidi="ar-SA"/>
        </w:rPr>
        <w:t>10) укладати в установленому порядку угоди про співпрацю з науковими установами, громадськими об’єднаннями і благодійними організаціями з питань, які належать до компетенції служби;</w:t>
      </w:r>
    </w:p>
    <w:p w14:paraId="6565CE27"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85" w:name="n99"/>
      <w:bookmarkEnd w:id="85"/>
      <w:r w:rsidRPr="00CC765A">
        <w:rPr>
          <w:rFonts w:ascii="Century" w:eastAsia="Times New Roman" w:hAnsi="Century" w:cs="Times New Roman"/>
          <w:kern w:val="0"/>
          <w:sz w:val="28"/>
          <w:szCs w:val="28"/>
          <w:lang w:val="uk-UA" w:eastAsia="uk-UA" w:bidi="ar-SA"/>
        </w:rPr>
        <w:t>11) скликати в установленому порядку наради, конференції, семінари з питань, що належать до компетенції служби;</w:t>
      </w:r>
    </w:p>
    <w:p w14:paraId="0DA2944C"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86" w:name="n100"/>
      <w:bookmarkEnd w:id="86"/>
      <w:r w:rsidRPr="00CC765A">
        <w:rPr>
          <w:rFonts w:ascii="Century" w:eastAsia="Times New Roman" w:hAnsi="Century" w:cs="Times New Roman"/>
          <w:kern w:val="0"/>
          <w:sz w:val="28"/>
          <w:szCs w:val="28"/>
          <w:lang w:val="uk-UA" w:eastAsia="uk-UA" w:bidi="ar-SA"/>
        </w:rPr>
        <w:t>12) проводити особистий прийом дітей, а також їхніх батьків, інших законних представників, розглядати їхні звернення з питань, що належать до компетенції служби;</w:t>
      </w:r>
    </w:p>
    <w:p w14:paraId="311FF131"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87" w:name="n101"/>
      <w:bookmarkEnd w:id="87"/>
      <w:r w:rsidRPr="00CC765A">
        <w:rPr>
          <w:rFonts w:ascii="Century" w:eastAsia="Times New Roman" w:hAnsi="Century" w:cs="Times New Roman"/>
          <w:kern w:val="0"/>
          <w:sz w:val="28"/>
          <w:szCs w:val="28"/>
          <w:lang w:val="uk-UA" w:eastAsia="uk-UA" w:bidi="ar-SA"/>
        </w:rPr>
        <w:t>13) визначати потребу в утворенні спеціальних установ і закладів соціального захисту дітей;</w:t>
      </w:r>
    </w:p>
    <w:p w14:paraId="3174A684"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88" w:name="n102"/>
      <w:bookmarkEnd w:id="88"/>
      <w:r w:rsidRPr="00CC765A">
        <w:rPr>
          <w:rFonts w:ascii="Century" w:eastAsia="Times New Roman" w:hAnsi="Century" w:cs="Times New Roman"/>
          <w:kern w:val="0"/>
          <w:sz w:val="28"/>
          <w:szCs w:val="28"/>
          <w:lang w:val="uk-UA" w:eastAsia="uk-UA" w:bidi="ar-SA"/>
        </w:rPr>
        <w:t xml:space="preserve">14) відвідувати дітей, які перебувають в службі на обліку дітей, які перебувають у складних життєвих обставинах, за місцем їх </w:t>
      </w:r>
      <w:r w:rsidRPr="00CC765A">
        <w:rPr>
          <w:rFonts w:ascii="Century" w:eastAsia="Times New Roman" w:hAnsi="Century" w:cs="Times New Roman"/>
          <w:kern w:val="0"/>
          <w:sz w:val="28"/>
          <w:szCs w:val="28"/>
          <w:lang w:val="uk-UA" w:eastAsia="uk-UA" w:bidi="ar-SA"/>
        </w:rPr>
        <w:lastRenderedPageBreak/>
        <w:t>проживання, навчання і роботи; вживати заходів щодо соціального захисту дітей;</w:t>
      </w:r>
    </w:p>
    <w:p w14:paraId="6324D4E4"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89" w:name="n103"/>
      <w:bookmarkEnd w:id="89"/>
      <w:r w:rsidRPr="00CC765A">
        <w:rPr>
          <w:rFonts w:ascii="Century" w:eastAsia="Times New Roman" w:hAnsi="Century" w:cs="Times New Roman"/>
          <w:kern w:val="0"/>
          <w:sz w:val="28"/>
          <w:szCs w:val="28"/>
          <w:lang w:val="uk-UA" w:eastAsia="uk-UA" w:bidi="ar-SA"/>
        </w:rPr>
        <w:t>15) проводити інспекційні відвідування одержувачів аліментів із метою контролю за цільовим витрачанням аліментів.</w:t>
      </w:r>
    </w:p>
    <w:p w14:paraId="17081ED9" w14:textId="77777777" w:rsidR="00CC765A" w:rsidRPr="00CC765A" w:rsidRDefault="00CC765A" w:rsidP="00CC765A">
      <w:pPr>
        <w:pStyle w:val="rvps7"/>
        <w:shd w:val="clear" w:color="auto" w:fill="FFFFFF"/>
        <w:spacing w:before="150" w:beforeAutospacing="0" w:after="150" w:afterAutospacing="0"/>
        <w:ind w:left="450" w:right="450"/>
        <w:jc w:val="center"/>
        <w:rPr>
          <w:rFonts w:ascii="Century" w:hAnsi="Century"/>
          <w:b/>
          <w:sz w:val="28"/>
          <w:szCs w:val="28"/>
          <w:lang w:val="uk-UA" w:eastAsia="uk-UA"/>
        </w:rPr>
      </w:pPr>
      <w:bookmarkStart w:id="90" w:name="n104"/>
      <w:bookmarkEnd w:id="90"/>
      <w:r w:rsidRPr="00CC765A">
        <w:rPr>
          <w:rFonts w:ascii="Century" w:hAnsi="Century"/>
          <w:b/>
          <w:sz w:val="28"/>
          <w:szCs w:val="28"/>
          <w:lang w:val="uk-UA" w:eastAsia="uk-UA"/>
        </w:rPr>
        <w:t>4.  Організація роботи служби</w:t>
      </w:r>
    </w:p>
    <w:p w14:paraId="2D943384"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91" w:name="n105"/>
      <w:bookmarkEnd w:id="91"/>
      <w:r>
        <w:rPr>
          <w:rFonts w:ascii="Century" w:eastAsia="Times New Roman" w:hAnsi="Century" w:cs="Times New Roman"/>
          <w:kern w:val="0"/>
          <w:sz w:val="28"/>
          <w:szCs w:val="28"/>
          <w:lang w:val="uk-UA" w:eastAsia="uk-UA" w:bidi="ar-SA"/>
        </w:rPr>
        <w:t xml:space="preserve">4.1. </w:t>
      </w:r>
      <w:r w:rsidRPr="00CC765A">
        <w:rPr>
          <w:rFonts w:ascii="Century" w:eastAsia="Times New Roman" w:hAnsi="Century" w:cs="Times New Roman"/>
          <w:kern w:val="0"/>
          <w:sz w:val="28"/>
          <w:szCs w:val="28"/>
          <w:lang w:val="uk-UA" w:eastAsia="uk-UA" w:bidi="ar-SA"/>
        </w:rPr>
        <w:t>Служба під час виконання визначених для неї завдань взаємодіє з місцевими органами виконавчої влади, органами місцевого самоврядування, службами у справах дітей районної та обласної державних адміністрацій, депутатами міської ради, підприємствами, установами та організаціями незалежно від форми власності, громадськими об’єднаннями, благодійними організаціями та фізичними особами.</w:t>
      </w:r>
    </w:p>
    <w:p w14:paraId="298909C6"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92" w:name="n106"/>
      <w:bookmarkEnd w:id="92"/>
      <w:r>
        <w:rPr>
          <w:rFonts w:ascii="Century" w:eastAsia="Times New Roman" w:hAnsi="Century" w:cs="Times New Roman"/>
          <w:kern w:val="0"/>
          <w:sz w:val="28"/>
          <w:szCs w:val="28"/>
          <w:lang w:val="uk-UA" w:eastAsia="uk-UA" w:bidi="ar-SA"/>
        </w:rPr>
        <w:t xml:space="preserve">4.2. </w:t>
      </w:r>
      <w:r w:rsidRPr="00CC765A">
        <w:rPr>
          <w:rFonts w:ascii="Century" w:eastAsia="Times New Roman" w:hAnsi="Century" w:cs="Times New Roman"/>
          <w:kern w:val="0"/>
          <w:sz w:val="28"/>
          <w:szCs w:val="28"/>
          <w:lang w:val="uk-UA" w:eastAsia="uk-UA" w:bidi="ar-SA"/>
        </w:rPr>
        <w:t>Службу очолює начальник</w:t>
      </w:r>
      <w:r w:rsidR="00F128AF">
        <w:rPr>
          <w:rFonts w:ascii="Century" w:eastAsia="Times New Roman" w:hAnsi="Century" w:cs="Times New Roman"/>
          <w:kern w:val="0"/>
          <w:sz w:val="28"/>
          <w:szCs w:val="28"/>
          <w:lang w:val="uk-UA" w:eastAsia="uk-UA" w:bidi="ar-SA"/>
        </w:rPr>
        <w:t xml:space="preserve"> відділу</w:t>
      </w:r>
      <w:r w:rsidRPr="00CC765A">
        <w:rPr>
          <w:rFonts w:ascii="Century" w:eastAsia="Times New Roman" w:hAnsi="Century" w:cs="Times New Roman"/>
          <w:kern w:val="0"/>
          <w:sz w:val="28"/>
          <w:szCs w:val="28"/>
          <w:lang w:val="uk-UA" w:eastAsia="uk-UA" w:bidi="ar-SA"/>
        </w:rPr>
        <w:t>, який призначається на посаду і звільняється з посади згідно з розпорядженням міського голови з дотриманням вимог Законів України </w:t>
      </w:r>
      <w:hyperlink r:id="rId13" w:tgtFrame="_blank" w:history="1">
        <w:r w:rsidRPr="00CC765A">
          <w:rPr>
            <w:rFonts w:ascii="Century" w:eastAsia="Times New Roman" w:hAnsi="Century" w:cs="Times New Roman"/>
            <w:kern w:val="0"/>
            <w:sz w:val="28"/>
            <w:szCs w:val="28"/>
            <w:lang w:val="uk-UA" w:eastAsia="uk-UA" w:bidi="ar-SA"/>
          </w:rPr>
          <w:t>«Про службу в органах місцевого самоврядування»</w:t>
        </w:r>
      </w:hyperlink>
      <w:r w:rsidRPr="00CC765A">
        <w:rPr>
          <w:rFonts w:ascii="Century" w:eastAsia="Times New Roman" w:hAnsi="Century" w:cs="Times New Roman"/>
          <w:kern w:val="0"/>
          <w:sz w:val="28"/>
          <w:szCs w:val="28"/>
          <w:lang w:val="uk-UA" w:eastAsia="uk-UA" w:bidi="ar-SA"/>
        </w:rPr>
        <w:t> та </w:t>
      </w:r>
      <w:hyperlink r:id="rId14" w:tgtFrame="_blank" w:history="1">
        <w:r w:rsidRPr="00CC765A">
          <w:rPr>
            <w:rFonts w:ascii="Century" w:eastAsia="Times New Roman" w:hAnsi="Century" w:cs="Times New Roman"/>
            <w:kern w:val="0"/>
            <w:sz w:val="28"/>
            <w:szCs w:val="28"/>
            <w:lang w:val="uk-UA" w:eastAsia="uk-UA" w:bidi="ar-SA"/>
          </w:rPr>
          <w:t>«Про місцеве самоврядування в Україні»</w:t>
        </w:r>
      </w:hyperlink>
      <w:r w:rsidRPr="00CC765A">
        <w:rPr>
          <w:rFonts w:ascii="Century" w:eastAsia="Times New Roman" w:hAnsi="Century" w:cs="Times New Roman"/>
          <w:kern w:val="0"/>
          <w:sz w:val="28"/>
          <w:szCs w:val="28"/>
          <w:lang w:val="uk-UA" w:eastAsia="uk-UA" w:bidi="ar-SA"/>
        </w:rPr>
        <w:t>.</w:t>
      </w:r>
    </w:p>
    <w:p w14:paraId="0948BAF6"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93" w:name="n107"/>
      <w:bookmarkEnd w:id="93"/>
      <w:r>
        <w:rPr>
          <w:rFonts w:ascii="Century" w:eastAsia="Times New Roman" w:hAnsi="Century" w:cs="Times New Roman"/>
          <w:kern w:val="0"/>
          <w:sz w:val="28"/>
          <w:szCs w:val="28"/>
          <w:lang w:val="uk-UA" w:eastAsia="uk-UA" w:bidi="ar-SA"/>
        </w:rPr>
        <w:t xml:space="preserve">4.3. </w:t>
      </w:r>
      <w:r w:rsidRPr="00CC765A">
        <w:rPr>
          <w:rFonts w:ascii="Century" w:eastAsia="Times New Roman" w:hAnsi="Century" w:cs="Times New Roman"/>
          <w:kern w:val="0"/>
          <w:sz w:val="28"/>
          <w:szCs w:val="28"/>
          <w:lang w:val="uk-UA" w:eastAsia="uk-UA" w:bidi="ar-SA"/>
        </w:rPr>
        <w:t>Працівники служби призначаються на посаду і звільняються з посади згідно з розпорядженням міського голови.</w:t>
      </w:r>
    </w:p>
    <w:p w14:paraId="46393487"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94" w:name="n108"/>
      <w:bookmarkEnd w:id="94"/>
      <w:r>
        <w:rPr>
          <w:rFonts w:ascii="Century" w:eastAsia="Times New Roman" w:hAnsi="Century" w:cs="Times New Roman"/>
          <w:kern w:val="0"/>
          <w:sz w:val="28"/>
          <w:szCs w:val="28"/>
          <w:lang w:val="uk-UA" w:eastAsia="uk-UA" w:bidi="ar-SA"/>
        </w:rPr>
        <w:t xml:space="preserve">4.4. </w:t>
      </w:r>
      <w:r w:rsidRPr="00CC765A">
        <w:rPr>
          <w:rFonts w:ascii="Century" w:eastAsia="Times New Roman" w:hAnsi="Century" w:cs="Times New Roman"/>
          <w:kern w:val="0"/>
          <w:sz w:val="28"/>
          <w:szCs w:val="28"/>
          <w:lang w:val="uk-UA" w:eastAsia="uk-UA" w:bidi="ar-SA"/>
        </w:rPr>
        <w:t>Начальник служби:</w:t>
      </w:r>
    </w:p>
    <w:p w14:paraId="1BA0EB9F"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95" w:name="n109"/>
      <w:bookmarkEnd w:id="95"/>
      <w:r w:rsidRPr="00CC765A">
        <w:rPr>
          <w:rFonts w:ascii="Century" w:eastAsia="Times New Roman" w:hAnsi="Century" w:cs="Times New Roman"/>
          <w:kern w:val="0"/>
          <w:sz w:val="28"/>
          <w:szCs w:val="28"/>
          <w:lang w:val="uk-UA" w:eastAsia="uk-UA" w:bidi="ar-SA"/>
        </w:rPr>
        <w:t>1) здійснює керівництво службою, персонально відповідає за виконання визначених для неї завдань, за роботу підпорядкованих службі закладів;</w:t>
      </w:r>
    </w:p>
    <w:p w14:paraId="077BFEAB"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96" w:name="n110"/>
      <w:bookmarkEnd w:id="96"/>
      <w:r w:rsidRPr="00CC765A">
        <w:rPr>
          <w:rFonts w:ascii="Century" w:eastAsia="Times New Roman" w:hAnsi="Century" w:cs="Times New Roman"/>
          <w:kern w:val="0"/>
          <w:sz w:val="28"/>
          <w:szCs w:val="28"/>
          <w:lang w:val="uk-UA" w:eastAsia="uk-UA" w:bidi="ar-SA"/>
        </w:rPr>
        <w:t>2) планує роботу служби і забезпечує виконання перспективних і поточних планів роботи;</w:t>
      </w:r>
    </w:p>
    <w:p w14:paraId="3AE599AC"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97" w:name="n111"/>
      <w:bookmarkEnd w:id="97"/>
      <w:r w:rsidRPr="00CC765A">
        <w:rPr>
          <w:rFonts w:ascii="Century" w:eastAsia="Times New Roman" w:hAnsi="Century" w:cs="Times New Roman"/>
          <w:kern w:val="0"/>
          <w:sz w:val="28"/>
          <w:szCs w:val="28"/>
          <w:lang w:val="uk-UA" w:eastAsia="uk-UA" w:bidi="ar-SA"/>
        </w:rPr>
        <w:t>3) видає у межах своєї компетенції накази, організовує і контролює їх виконання;</w:t>
      </w:r>
    </w:p>
    <w:p w14:paraId="15453421"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98" w:name="n112"/>
      <w:bookmarkStart w:id="99" w:name="n113"/>
      <w:bookmarkStart w:id="100" w:name="n114"/>
      <w:bookmarkEnd w:id="98"/>
      <w:bookmarkEnd w:id="99"/>
      <w:bookmarkEnd w:id="100"/>
      <w:r w:rsidRPr="00CC765A">
        <w:rPr>
          <w:rFonts w:ascii="Century" w:eastAsia="Times New Roman" w:hAnsi="Century" w:cs="Times New Roman"/>
          <w:kern w:val="0"/>
          <w:sz w:val="28"/>
          <w:szCs w:val="28"/>
          <w:lang w:val="uk-UA" w:eastAsia="uk-UA" w:bidi="ar-SA"/>
        </w:rPr>
        <w:t>4) аналізує показники роботи служби, вживає заходів щодо підвищення ефективності роботи служби, забезпечує підвищення кваліфікації працівників;</w:t>
      </w:r>
    </w:p>
    <w:p w14:paraId="1AED84E5" w14:textId="77777777" w:rsidR="00CC765A" w:rsidRPr="00CC765A" w:rsidRDefault="00CC765A"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101" w:name="n115"/>
      <w:bookmarkStart w:id="102" w:name="n116"/>
      <w:bookmarkStart w:id="103" w:name="n117"/>
      <w:bookmarkStart w:id="104" w:name="n120"/>
      <w:bookmarkStart w:id="105" w:name="n122"/>
      <w:bookmarkEnd w:id="101"/>
      <w:bookmarkEnd w:id="102"/>
      <w:bookmarkEnd w:id="103"/>
      <w:bookmarkEnd w:id="104"/>
      <w:bookmarkEnd w:id="105"/>
      <w:r>
        <w:rPr>
          <w:rFonts w:ascii="Century" w:eastAsia="Times New Roman" w:hAnsi="Century" w:cs="Times New Roman"/>
          <w:kern w:val="0"/>
          <w:sz w:val="28"/>
          <w:szCs w:val="28"/>
          <w:lang w:val="uk-UA" w:eastAsia="uk-UA" w:bidi="ar-SA"/>
        </w:rPr>
        <w:t xml:space="preserve">4.5. </w:t>
      </w:r>
      <w:r w:rsidRPr="00CC765A">
        <w:rPr>
          <w:rFonts w:ascii="Century" w:eastAsia="Times New Roman" w:hAnsi="Century" w:cs="Times New Roman"/>
          <w:kern w:val="0"/>
          <w:sz w:val="28"/>
          <w:szCs w:val="28"/>
          <w:lang w:val="uk-UA" w:eastAsia="uk-UA" w:bidi="ar-SA"/>
        </w:rPr>
        <w:t>Матеріально-технічне забезпечення служби здійснюється за рахунок коштів міського бюджету.</w:t>
      </w:r>
    </w:p>
    <w:p w14:paraId="251013CB" w14:textId="77777777" w:rsidR="00CC765A" w:rsidRPr="00CC765A" w:rsidRDefault="00A45FDE"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106" w:name="n124"/>
      <w:bookmarkEnd w:id="106"/>
      <w:r>
        <w:rPr>
          <w:rFonts w:ascii="Century" w:eastAsia="Times New Roman" w:hAnsi="Century" w:cs="Times New Roman"/>
          <w:kern w:val="0"/>
          <w:sz w:val="28"/>
          <w:szCs w:val="28"/>
          <w:lang w:val="uk-UA" w:eastAsia="uk-UA" w:bidi="ar-SA"/>
        </w:rPr>
        <w:t xml:space="preserve">4.6. </w:t>
      </w:r>
      <w:r w:rsidR="00CC765A" w:rsidRPr="00CC765A">
        <w:rPr>
          <w:rFonts w:ascii="Century" w:eastAsia="Times New Roman" w:hAnsi="Century" w:cs="Times New Roman"/>
          <w:kern w:val="0"/>
          <w:sz w:val="28"/>
          <w:szCs w:val="28"/>
          <w:lang w:val="uk-UA" w:eastAsia="uk-UA" w:bidi="ar-SA"/>
        </w:rPr>
        <w:t>Штатний розпис служби затверджується міським головою у межах структури та граничної чисельності служби.</w:t>
      </w:r>
    </w:p>
    <w:p w14:paraId="74D41AF9" w14:textId="77777777" w:rsidR="00CC765A" w:rsidRDefault="00A45FDE" w:rsidP="00CC765A">
      <w:pPr>
        <w:pStyle w:val="rvps2"/>
        <w:shd w:val="clear" w:color="auto" w:fill="FFFFFF"/>
        <w:spacing w:before="0" w:after="150"/>
        <w:ind w:firstLine="450"/>
        <w:jc w:val="both"/>
        <w:rPr>
          <w:rFonts w:ascii="Century" w:eastAsia="Times New Roman" w:hAnsi="Century" w:cs="Times New Roman"/>
          <w:kern w:val="0"/>
          <w:sz w:val="28"/>
          <w:szCs w:val="28"/>
          <w:lang w:val="uk-UA" w:eastAsia="uk-UA" w:bidi="ar-SA"/>
        </w:rPr>
      </w:pPr>
      <w:bookmarkStart w:id="107" w:name="n125"/>
      <w:bookmarkEnd w:id="107"/>
      <w:r>
        <w:rPr>
          <w:rFonts w:ascii="Century" w:eastAsia="Times New Roman" w:hAnsi="Century" w:cs="Times New Roman"/>
          <w:kern w:val="0"/>
          <w:sz w:val="28"/>
          <w:szCs w:val="28"/>
          <w:lang w:val="uk-UA" w:eastAsia="uk-UA" w:bidi="ar-SA"/>
        </w:rPr>
        <w:t xml:space="preserve">4.7. </w:t>
      </w:r>
      <w:r w:rsidR="00CC765A" w:rsidRPr="00CC765A">
        <w:rPr>
          <w:rFonts w:ascii="Century" w:eastAsia="Times New Roman" w:hAnsi="Century" w:cs="Times New Roman"/>
          <w:kern w:val="0"/>
          <w:sz w:val="28"/>
          <w:szCs w:val="28"/>
          <w:lang w:val="uk-UA" w:eastAsia="uk-UA" w:bidi="ar-SA"/>
        </w:rPr>
        <w:t>Гранична чисельність, фонд оплати праці працівників служби затверджуються рішенням міської ради.</w:t>
      </w:r>
    </w:p>
    <w:p w14:paraId="6A5EC065" w14:textId="77777777" w:rsidR="00BA033A" w:rsidRDefault="00BA033A" w:rsidP="00A45FDE">
      <w:pPr>
        <w:jc w:val="center"/>
        <w:rPr>
          <w:rFonts w:ascii="Century" w:hAnsi="Century"/>
          <w:b/>
          <w:sz w:val="28"/>
          <w:szCs w:val="28"/>
        </w:rPr>
      </w:pPr>
    </w:p>
    <w:p w14:paraId="081BC68F" w14:textId="5271949A" w:rsidR="00A45FDE" w:rsidRPr="00A45FDE" w:rsidRDefault="00A45FDE" w:rsidP="00A45FDE">
      <w:pPr>
        <w:jc w:val="center"/>
        <w:rPr>
          <w:rFonts w:ascii="Century" w:hAnsi="Century"/>
          <w:b/>
          <w:sz w:val="28"/>
          <w:szCs w:val="28"/>
        </w:rPr>
      </w:pPr>
      <w:r w:rsidRPr="00A45FDE">
        <w:rPr>
          <w:rFonts w:ascii="Century" w:hAnsi="Century"/>
          <w:b/>
          <w:sz w:val="28"/>
          <w:szCs w:val="28"/>
        </w:rPr>
        <w:lastRenderedPageBreak/>
        <w:t>5. Відповідальність</w:t>
      </w:r>
    </w:p>
    <w:p w14:paraId="2C9D186B" w14:textId="77777777" w:rsidR="00A45FDE" w:rsidRPr="00A45FDE" w:rsidRDefault="00A45FDE" w:rsidP="00A45FDE">
      <w:pPr>
        <w:jc w:val="both"/>
        <w:rPr>
          <w:rFonts w:ascii="Century" w:hAnsi="Century"/>
          <w:sz w:val="28"/>
          <w:szCs w:val="28"/>
        </w:rPr>
      </w:pPr>
      <w:r w:rsidRPr="00A45FDE">
        <w:rPr>
          <w:rFonts w:ascii="Century" w:hAnsi="Century"/>
          <w:sz w:val="28"/>
          <w:szCs w:val="28"/>
        </w:rPr>
        <w:tab/>
        <w:t>5.1. Всю повноту відповідальності за належне виконання покладених цим Положенням на Службу завдань і функцій несе начальник Служби.</w:t>
      </w:r>
    </w:p>
    <w:p w14:paraId="21BE8AC1" w14:textId="77777777" w:rsidR="00A45FDE" w:rsidRPr="00A45FDE" w:rsidRDefault="00A45FDE" w:rsidP="00A45FDE">
      <w:pPr>
        <w:jc w:val="both"/>
        <w:rPr>
          <w:rFonts w:ascii="Century" w:hAnsi="Century"/>
          <w:sz w:val="28"/>
          <w:szCs w:val="28"/>
        </w:rPr>
      </w:pPr>
      <w:r w:rsidRPr="00A45FDE">
        <w:rPr>
          <w:rFonts w:ascii="Century" w:hAnsi="Century"/>
          <w:sz w:val="28"/>
          <w:szCs w:val="28"/>
        </w:rPr>
        <w:tab/>
        <w:t>5.2. Відповідальність працівників Служби встановлюється посадовими інструкціями.</w:t>
      </w:r>
    </w:p>
    <w:p w14:paraId="25DDC556" w14:textId="77777777" w:rsidR="00A45FDE" w:rsidRPr="00A45FDE" w:rsidRDefault="00A45FDE" w:rsidP="00A45FDE">
      <w:pPr>
        <w:jc w:val="both"/>
        <w:rPr>
          <w:rFonts w:ascii="Century" w:hAnsi="Century"/>
          <w:sz w:val="28"/>
          <w:szCs w:val="28"/>
        </w:rPr>
      </w:pPr>
      <w:r w:rsidRPr="00A45FDE">
        <w:rPr>
          <w:rFonts w:ascii="Century" w:hAnsi="Century"/>
          <w:sz w:val="28"/>
          <w:szCs w:val="28"/>
        </w:rPr>
        <w:tab/>
        <w:t>5.3. Відповідальність працівників Служби настає у разі невиконання або неналежного виконання обов’язків, закріплених за ними посадовими інструкціями.</w:t>
      </w:r>
    </w:p>
    <w:p w14:paraId="47E84910" w14:textId="18D22F69" w:rsidR="00A45FDE" w:rsidRPr="00A45FDE" w:rsidRDefault="00A45FDE" w:rsidP="00A45FDE">
      <w:pPr>
        <w:jc w:val="both"/>
        <w:rPr>
          <w:rFonts w:ascii="Century" w:hAnsi="Century"/>
          <w:sz w:val="28"/>
          <w:szCs w:val="28"/>
        </w:rPr>
      </w:pPr>
      <w:r w:rsidRPr="00A45FDE">
        <w:rPr>
          <w:rFonts w:ascii="Century" w:hAnsi="Century"/>
          <w:sz w:val="28"/>
          <w:szCs w:val="28"/>
        </w:rPr>
        <w:tab/>
        <w:t>5.4. Притягнення до відповідальності здійснюється в порядку,</w:t>
      </w:r>
      <w:r w:rsidR="00BA033A">
        <w:rPr>
          <w:rFonts w:ascii="Century" w:hAnsi="Century"/>
          <w:sz w:val="28"/>
          <w:szCs w:val="28"/>
        </w:rPr>
        <w:t xml:space="preserve"> </w:t>
      </w:r>
      <w:r w:rsidRPr="00A45FDE">
        <w:rPr>
          <w:rFonts w:ascii="Century" w:hAnsi="Century"/>
          <w:sz w:val="28"/>
          <w:szCs w:val="28"/>
        </w:rPr>
        <w:t>встановленому чинним законодавством України.</w:t>
      </w:r>
    </w:p>
    <w:p w14:paraId="3547B5F7" w14:textId="77777777" w:rsidR="00A45FDE" w:rsidRPr="00A45FDE" w:rsidRDefault="00A45FDE" w:rsidP="00A45FDE">
      <w:pPr>
        <w:spacing w:after="240"/>
        <w:ind w:firstLine="708"/>
        <w:jc w:val="center"/>
        <w:rPr>
          <w:rFonts w:ascii="Century" w:hAnsi="Century"/>
          <w:b/>
          <w:sz w:val="28"/>
          <w:szCs w:val="28"/>
        </w:rPr>
      </w:pPr>
      <w:r w:rsidRPr="00A45FDE">
        <w:rPr>
          <w:rFonts w:ascii="Century" w:hAnsi="Century"/>
          <w:b/>
          <w:sz w:val="28"/>
          <w:szCs w:val="28"/>
        </w:rPr>
        <w:t>6. Зміни та доповнення до Положення</w:t>
      </w:r>
    </w:p>
    <w:p w14:paraId="1B1CA5B1" w14:textId="77777777" w:rsidR="00A45FDE" w:rsidRPr="00A45FDE" w:rsidRDefault="00A45FDE" w:rsidP="00A45FDE">
      <w:pPr>
        <w:ind w:firstLine="708"/>
        <w:jc w:val="both"/>
        <w:rPr>
          <w:rFonts w:ascii="Century" w:hAnsi="Century"/>
          <w:sz w:val="28"/>
          <w:szCs w:val="28"/>
        </w:rPr>
      </w:pPr>
      <w:r w:rsidRPr="00A45FDE">
        <w:rPr>
          <w:rFonts w:ascii="Century" w:hAnsi="Century"/>
          <w:sz w:val="28"/>
          <w:szCs w:val="28"/>
        </w:rPr>
        <w:t xml:space="preserve">6.1. Зміни та доповнення до Положення вносяться за рішенням сесії </w:t>
      </w:r>
      <w:r>
        <w:rPr>
          <w:rFonts w:ascii="Century" w:hAnsi="Century"/>
          <w:sz w:val="28"/>
          <w:szCs w:val="28"/>
        </w:rPr>
        <w:t xml:space="preserve">Городоцької </w:t>
      </w:r>
      <w:r w:rsidRPr="00A45FDE">
        <w:rPr>
          <w:rFonts w:ascii="Century" w:hAnsi="Century"/>
          <w:sz w:val="28"/>
          <w:szCs w:val="28"/>
        </w:rPr>
        <w:t>міської ради.</w:t>
      </w:r>
    </w:p>
    <w:p w14:paraId="350D2C6D" w14:textId="77777777" w:rsidR="00A45FDE" w:rsidRPr="00A45FDE" w:rsidRDefault="00A45FDE" w:rsidP="00A45FDE">
      <w:pPr>
        <w:ind w:firstLine="708"/>
        <w:jc w:val="both"/>
        <w:rPr>
          <w:rFonts w:ascii="Century" w:hAnsi="Century"/>
          <w:sz w:val="28"/>
          <w:szCs w:val="28"/>
        </w:rPr>
      </w:pPr>
      <w:r w:rsidRPr="00A45FDE">
        <w:rPr>
          <w:rFonts w:ascii="Century" w:hAnsi="Century"/>
          <w:sz w:val="28"/>
          <w:szCs w:val="28"/>
        </w:rPr>
        <w:t>6.2. Внесення змін та доповнень до Положення оформляється шляхом викладення його в новій редакції.</w:t>
      </w:r>
    </w:p>
    <w:p w14:paraId="556E231E" w14:textId="77777777" w:rsidR="00A45FDE" w:rsidRPr="00A45FDE" w:rsidRDefault="00A45FDE" w:rsidP="00A45FDE">
      <w:pPr>
        <w:ind w:firstLine="708"/>
        <w:jc w:val="both"/>
        <w:rPr>
          <w:rFonts w:ascii="Century" w:hAnsi="Century"/>
          <w:sz w:val="28"/>
          <w:szCs w:val="28"/>
        </w:rPr>
      </w:pPr>
      <w:r w:rsidRPr="00A45FDE">
        <w:rPr>
          <w:rFonts w:ascii="Century" w:hAnsi="Century"/>
          <w:sz w:val="28"/>
          <w:szCs w:val="28"/>
        </w:rPr>
        <w:t>6.3.</w:t>
      </w:r>
      <w:r>
        <w:rPr>
          <w:rFonts w:ascii="Century" w:hAnsi="Century"/>
          <w:sz w:val="28"/>
          <w:szCs w:val="28"/>
        </w:rPr>
        <w:t xml:space="preserve"> </w:t>
      </w:r>
      <w:r w:rsidRPr="00A45FDE">
        <w:rPr>
          <w:rFonts w:ascii="Century" w:hAnsi="Century"/>
          <w:sz w:val="28"/>
          <w:szCs w:val="28"/>
        </w:rPr>
        <w:t>Зміни до Положення підлягають державній реєстрації згідно чинного законодавства.</w:t>
      </w:r>
    </w:p>
    <w:p w14:paraId="7D4627B6" w14:textId="77777777" w:rsidR="00A45FDE" w:rsidRDefault="00A45FDE" w:rsidP="00A45FDE">
      <w:pPr>
        <w:jc w:val="both"/>
        <w:rPr>
          <w:rFonts w:ascii="Times New Roman" w:hAnsi="Times New Roman"/>
          <w:szCs w:val="28"/>
        </w:rPr>
      </w:pPr>
    </w:p>
    <w:p w14:paraId="076E6DF4" w14:textId="31BCE5DA" w:rsidR="00A45FDE" w:rsidRDefault="00A45FDE" w:rsidP="0039424E">
      <w:pPr>
        <w:pStyle w:val="rvps2"/>
        <w:shd w:val="clear" w:color="auto" w:fill="FFFFFF"/>
        <w:spacing w:before="0" w:after="150"/>
        <w:rPr>
          <w:rFonts w:ascii="Century" w:eastAsia="Times New Roman" w:hAnsi="Century" w:cs="Times New Roman"/>
          <w:b/>
          <w:kern w:val="0"/>
          <w:sz w:val="28"/>
          <w:szCs w:val="28"/>
          <w:lang w:val="uk-UA" w:eastAsia="uk-UA" w:bidi="ar-SA"/>
        </w:rPr>
      </w:pPr>
      <w:r w:rsidRPr="00A45FDE">
        <w:rPr>
          <w:rFonts w:ascii="Century" w:eastAsia="Times New Roman" w:hAnsi="Century" w:cs="Times New Roman"/>
          <w:b/>
          <w:kern w:val="0"/>
          <w:sz w:val="28"/>
          <w:szCs w:val="28"/>
          <w:lang w:val="uk-UA" w:eastAsia="uk-UA" w:bidi="ar-SA"/>
        </w:rPr>
        <w:t xml:space="preserve">Секретар ради                                            </w:t>
      </w:r>
      <w:r w:rsidR="0039424E">
        <w:rPr>
          <w:rFonts w:ascii="Century" w:eastAsia="Times New Roman" w:hAnsi="Century" w:cs="Times New Roman"/>
          <w:b/>
          <w:kern w:val="0"/>
          <w:sz w:val="28"/>
          <w:szCs w:val="28"/>
          <w:lang w:val="uk-UA" w:eastAsia="uk-UA" w:bidi="ar-SA"/>
        </w:rPr>
        <w:tab/>
      </w:r>
      <w:r w:rsidR="0039424E">
        <w:rPr>
          <w:rFonts w:ascii="Century" w:eastAsia="Times New Roman" w:hAnsi="Century" w:cs="Times New Roman"/>
          <w:b/>
          <w:kern w:val="0"/>
          <w:sz w:val="28"/>
          <w:szCs w:val="28"/>
          <w:lang w:val="uk-UA" w:eastAsia="uk-UA" w:bidi="ar-SA"/>
        </w:rPr>
        <w:tab/>
      </w:r>
      <w:r w:rsidR="0039424E">
        <w:rPr>
          <w:rFonts w:ascii="Century" w:eastAsia="Times New Roman" w:hAnsi="Century" w:cs="Times New Roman"/>
          <w:b/>
          <w:kern w:val="0"/>
          <w:sz w:val="28"/>
          <w:szCs w:val="28"/>
          <w:lang w:val="uk-UA" w:eastAsia="uk-UA" w:bidi="ar-SA"/>
        </w:rPr>
        <w:tab/>
        <w:t xml:space="preserve">     </w:t>
      </w:r>
      <w:r w:rsidRPr="00A45FDE">
        <w:rPr>
          <w:rFonts w:ascii="Century" w:eastAsia="Times New Roman" w:hAnsi="Century" w:cs="Times New Roman"/>
          <w:b/>
          <w:kern w:val="0"/>
          <w:sz w:val="28"/>
          <w:szCs w:val="28"/>
          <w:lang w:val="uk-UA" w:eastAsia="uk-UA" w:bidi="ar-SA"/>
        </w:rPr>
        <w:t xml:space="preserve">Микола </w:t>
      </w:r>
      <w:r w:rsidR="0039424E" w:rsidRPr="00A45FDE">
        <w:rPr>
          <w:rFonts w:ascii="Century" w:eastAsia="Times New Roman" w:hAnsi="Century" w:cs="Times New Roman"/>
          <w:b/>
          <w:kern w:val="0"/>
          <w:sz w:val="28"/>
          <w:szCs w:val="28"/>
          <w:lang w:val="uk-UA" w:eastAsia="uk-UA" w:bidi="ar-SA"/>
        </w:rPr>
        <w:t>ЛУПІЙ</w:t>
      </w:r>
    </w:p>
    <w:p w14:paraId="327CCE6E" w14:textId="77777777" w:rsidR="00E82351" w:rsidRDefault="00E82351">
      <w:pPr>
        <w:rPr>
          <w:rFonts w:ascii="Century" w:hAnsi="Century"/>
          <w:b/>
          <w:sz w:val="28"/>
          <w:szCs w:val="28"/>
        </w:rPr>
      </w:pPr>
      <w:r>
        <w:rPr>
          <w:rFonts w:ascii="Century" w:hAnsi="Century"/>
          <w:b/>
          <w:sz w:val="28"/>
          <w:szCs w:val="28"/>
        </w:rPr>
        <w:br w:type="page"/>
      </w:r>
    </w:p>
    <w:p w14:paraId="714D6C8F" w14:textId="22C68F3D" w:rsidR="0039424E" w:rsidRPr="0039424E" w:rsidRDefault="0039424E" w:rsidP="00E37D49">
      <w:pPr>
        <w:spacing w:after="0" w:line="240" w:lineRule="auto"/>
        <w:ind w:left="5103"/>
        <w:rPr>
          <w:rFonts w:ascii="Century" w:hAnsi="Century"/>
          <w:b/>
          <w:sz w:val="28"/>
          <w:szCs w:val="28"/>
          <w:lang w:val="en-US"/>
        </w:rPr>
      </w:pPr>
      <w:r w:rsidRPr="00323940">
        <w:rPr>
          <w:rFonts w:ascii="Century" w:hAnsi="Century"/>
          <w:b/>
          <w:sz w:val="28"/>
          <w:szCs w:val="28"/>
        </w:rPr>
        <w:lastRenderedPageBreak/>
        <w:t xml:space="preserve">Додаток </w:t>
      </w:r>
      <w:r>
        <w:rPr>
          <w:rFonts w:ascii="Century" w:hAnsi="Century"/>
          <w:b/>
          <w:sz w:val="28"/>
          <w:szCs w:val="28"/>
          <w:lang w:val="en-US"/>
        </w:rPr>
        <w:t>2</w:t>
      </w:r>
    </w:p>
    <w:p w14:paraId="424A9FF6" w14:textId="77777777" w:rsidR="0039424E" w:rsidRPr="00CC5A51" w:rsidRDefault="0039424E" w:rsidP="00E37D49">
      <w:pPr>
        <w:spacing w:after="0" w:line="240" w:lineRule="auto"/>
        <w:ind w:left="5103"/>
        <w:rPr>
          <w:rFonts w:ascii="Century" w:hAnsi="Century"/>
          <w:bCs/>
          <w:sz w:val="28"/>
          <w:szCs w:val="28"/>
        </w:rPr>
      </w:pPr>
      <w:r w:rsidRPr="00CC5A51">
        <w:rPr>
          <w:rFonts w:ascii="Century" w:hAnsi="Century"/>
          <w:bCs/>
          <w:sz w:val="28"/>
          <w:szCs w:val="28"/>
        </w:rPr>
        <w:t>до рішення сесії Городоцької міської ради Львівської області</w:t>
      </w:r>
    </w:p>
    <w:p w14:paraId="43E77D81" w14:textId="10FD59D7" w:rsidR="0039424E" w:rsidRPr="0039424E" w:rsidRDefault="0039424E" w:rsidP="00E37D49">
      <w:pPr>
        <w:spacing w:after="0" w:line="240" w:lineRule="auto"/>
        <w:ind w:left="5103"/>
        <w:rPr>
          <w:rFonts w:ascii="Century" w:hAnsi="Century"/>
          <w:bCs/>
          <w:sz w:val="28"/>
          <w:szCs w:val="28"/>
          <w:lang w:val="en-US"/>
        </w:rPr>
      </w:pPr>
      <w:r>
        <w:rPr>
          <w:rFonts w:ascii="Century" w:hAnsi="Century"/>
          <w:bCs/>
          <w:sz w:val="28"/>
          <w:szCs w:val="28"/>
          <w:lang w:val="en-US"/>
        </w:rPr>
        <w:t>09</w:t>
      </w:r>
      <w:r>
        <w:rPr>
          <w:rFonts w:ascii="Century" w:hAnsi="Century"/>
          <w:bCs/>
          <w:sz w:val="28"/>
          <w:szCs w:val="28"/>
        </w:rPr>
        <w:t>.02.202</w:t>
      </w:r>
      <w:r>
        <w:rPr>
          <w:rFonts w:ascii="Century" w:hAnsi="Century"/>
          <w:bCs/>
          <w:sz w:val="28"/>
          <w:szCs w:val="28"/>
          <w:lang w:val="en-US"/>
        </w:rPr>
        <w:t xml:space="preserve">3 </w:t>
      </w:r>
      <w:r w:rsidRPr="00CC5A51">
        <w:rPr>
          <w:rFonts w:ascii="Century" w:hAnsi="Century"/>
          <w:bCs/>
          <w:sz w:val="28"/>
          <w:szCs w:val="28"/>
        </w:rPr>
        <w:t xml:space="preserve">№ </w:t>
      </w:r>
      <w:r>
        <w:rPr>
          <w:rFonts w:ascii="Century" w:hAnsi="Century"/>
          <w:bCs/>
          <w:sz w:val="28"/>
          <w:szCs w:val="28"/>
          <w:lang w:val="en-US"/>
        </w:rPr>
        <w:t>23/28-5353</w:t>
      </w:r>
    </w:p>
    <w:p w14:paraId="04D9E1BE" w14:textId="77777777" w:rsidR="00E82351" w:rsidRDefault="00E82351" w:rsidP="00E82351">
      <w:pPr>
        <w:pStyle w:val="rvps2"/>
        <w:shd w:val="clear" w:color="auto" w:fill="FFFFFF"/>
        <w:spacing w:before="0" w:after="150"/>
        <w:ind w:firstLine="450"/>
        <w:jc w:val="center"/>
        <w:rPr>
          <w:rFonts w:ascii="Century" w:eastAsia="Times New Roman" w:hAnsi="Century" w:cs="Times New Roman"/>
          <w:b/>
          <w:kern w:val="0"/>
          <w:sz w:val="28"/>
          <w:szCs w:val="28"/>
          <w:lang w:val="uk-UA" w:eastAsia="uk-UA" w:bidi="ar-SA"/>
        </w:rPr>
      </w:pPr>
    </w:p>
    <w:p w14:paraId="35B5E202" w14:textId="77777777" w:rsidR="00F128AF" w:rsidRDefault="00E82351" w:rsidP="00F128AF">
      <w:pPr>
        <w:pStyle w:val="rvps2"/>
        <w:shd w:val="clear" w:color="auto" w:fill="FFFFFF"/>
        <w:spacing w:before="0" w:after="150"/>
        <w:ind w:firstLine="450"/>
        <w:jc w:val="center"/>
        <w:rPr>
          <w:rFonts w:ascii="Century" w:eastAsia="Times New Roman" w:hAnsi="Century" w:cs="Times New Roman"/>
          <w:b/>
          <w:kern w:val="0"/>
          <w:sz w:val="28"/>
          <w:szCs w:val="28"/>
          <w:lang w:val="uk-UA" w:eastAsia="uk-UA" w:bidi="ar-SA"/>
        </w:rPr>
      </w:pPr>
      <w:r>
        <w:rPr>
          <w:rFonts w:ascii="Century" w:eastAsia="Times New Roman" w:hAnsi="Century" w:cs="Times New Roman"/>
          <w:b/>
          <w:kern w:val="0"/>
          <w:sz w:val="28"/>
          <w:szCs w:val="28"/>
          <w:lang w:val="uk-UA" w:eastAsia="uk-UA" w:bidi="ar-SA"/>
        </w:rPr>
        <w:t>СТРУКТУРА ТА ЗАГАЛЬНА ЧИСЕЛЬНІСТЬ ПРАЦІВНИКІВ СЛУЖБИ У СПРАВАХ ДІТЕЙ ГОРОДОЦЬКОЇ МІСЬ</w:t>
      </w:r>
      <w:r w:rsidR="00F128AF">
        <w:rPr>
          <w:rFonts w:ascii="Century" w:eastAsia="Times New Roman" w:hAnsi="Century" w:cs="Times New Roman"/>
          <w:b/>
          <w:kern w:val="0"/>
          <w:sz w:val="28"/>
          <w:szCs w:val="28"/>
          <w:lang w:val="uk-UA" w:eastAsia="uk-UA" w:bidi="ar-SA"/>
        </w:rPr>
        <w:t>КОЇ РАДИ ЛЬВІВСЬКОЇ ОБЛАСТІ</w:t>
      </w:r>
    </w:p>
    <w:p w14:paraId="1DAC3D9B" w14:textId="77777777" w:rsidR="00357AA3" w:rsidRPr="0039424E" w:rsidRDefault="00357AA3" w:rsidP="00F128AF">
      <w:pPr>
        <w:pStyle w:val="rvps2"/>
        <w:shd w:val="clear" w:color="auto" w:fill="FFFFFF"/>
        <w:spacing w:before="0" w:after="150"/>
        <w:ind w:firstLine="450"/>
        <w:jc w:val="center"/>
        <w:rPr>
          <w:rFonts w:ascii="Century" w:eastAsia="Times New Roman" w:hAnsi="Century" w:cs="Times New Roman"/>
          <w:bCs/>
          <w:kern w:val="0"/>
          <w:sz w:val="28"/>
          <w:szCs w:val="28"/>
          <w:lang w:val="uk-UA" w:eastAsia="uk-UA" w:bidi="ar-SA"/>
        </w:rPr>
      </w:pPr>
      <w:r w:rsidRPr="0039424E">
        <w:rPr>
          <w:rFonts w:ascii="Century" w:eastAsia="Times New Roman" w:hAnsi="Century" w:cs="Times New Roman"/>
          <w:bCs/>
          <w:kern w:val="0"/>
          <w:sz w:val="28"/>
          <w:szCs w:val="28"/>
          <w:lang w:val="uk-UA" w:eastAsia="uk-UA" w:bidi="ar-SA"/>
        </w:rPr>
        <w:t>з 01.03.2023 року</w:t>
      </w:r>
    </w:p>
    <w:tbl>
      <w:tblPr>
        <w:tblStyle w:val="a6"/>
        <w:tblW w:w="0" w:type="auto"/>
        <w:tblLook w:val="04A0" w:firstRow="1" w:lastRow="0" w:firstColumn="1" w:lastColumn="0" w:noHBand="0" w:noVBand="1"/>
      </w:tblPr>
      <w:tblGrid>
        <w:gridCol w:w="958"/>
        <w:gridCol w:w="6148"/>
        <w:gridCol w:w="2522"/>
      </w:tblGrid>
      <w:tr w:rsidR="00F128AF" w:rsidRPr="0039424E" w14:paraId="6D61AC58" w14:textId="77777777" w:rsidTr="0039424E">
        <w:tc>
          <w:tcPr>
            <w:tcW w:w="959" w:type="dxa"/>
          </w:tcPr>
          <w:p w14:paraId="73C4137C" w14:textId="77777777" w:rsidR="00F128AF" w:rsidRPr="0039424E" w:rsidRDefault="00F128AF" w:rsidP="001910DE">
            <w:pPr>
              <w:tabs>
                <w:tab w:val="left" w:pos="7515"/>
              </w:tabs>
              <w:jc w:val="center"/>
              <w:rPr>
                <w:rFonts w:ascii="Century" w:hAnsi="Century"/>
                <w:b/>
                <w:color w:val="000000"/>
                <w:sz w:val="28"/>
                <w:szCs w:val="28"/>
              </w:rPr>
            </w:pPr>
            <w:r w:rsidRPr="0039424E">
              <w:rPr>
                <w:rFonts w:ascii="Century" w:hAnsi="Century"/>
                <w:b/>
                <w:color w:val="000000"/>
                <w:sz w:val="28"/>
                <w:szCs w:val="28"/>
              </w:rPr>
              <w:t>№п/п</w:t>
            </w:r>
          </w:p>
        </w:tc>
        <w:tc>
          <w:tcPr>
            <w:tcW w:w="6243" w:type="dxa"/>
          </w:tcPr>
          <w:p w14:paraId="442C7462" w14:textId="77777777" w:rsidR="00F128AF" w:rsidRPr="0039424E" w:rsidRDefault="00F128AF" w:rsidP="001910DE">
            <w:pPr>
              <w:tabs>
                <w:tab w:val="left" w:pos="7515"/>
              </w:tabs>
              <w:jc w:val="center"/>
              <w:rPr>
                <w:rFonts w:ascii="Century" w:hAnsi="Century"/>
                <w:b/>
                <w:color w:val="000000"/>
                <w:sz w:val="28"/>
                <w:szCs w:val="28"/>
              </w:rPr>
            </w:pPr>
            <w:r w:rsidRPr="0039424E">
              <w:rPr>
                <w:rFonts w:ascii="Century" w:hAnsi="Century"/>
                <w:b/>
                <w:color w:val="000000"/>
                <w:sz w:val="28"/>
                <w:szCs w:val="28"/>
              </w:rPr>
              <w:t>Назва структурного підрозділу та посад</w:t>
            </w:r>
          </w:p>
        </w:tc>
        <w:tc>
          <w:tcPr>
            <w:tcW w:w="2545" w:type="dxa"/>
          </w:tcPr>
          <w:p w14:paraId="7879A2A6" w14:textId="77777777" w:rsidR="00F128AF" w:rsidRPr="0039424E" w:rsidRDefault="00F128AF" w:rsidP="001910DE">
            <w:pPr>
              <w:tabs>
                <w:tab w:val="left" w:pos="7515"/>
              </w:tabs>
              <w:jc w:val="center"/>
              <w:rPr>
                <w:rFonts w:ascii="Century" w:hAnsi="Century"/>
                <w:b/>
                <w:color w:val="000000"/>
                <w:sz w:val="28"/>
                <w:szCs w:val="28"/>
              </w:rPr>
            </w:pPr>
            <w:r w:rsidRPr="0039424E">
              <w:rPr>
                <w:rFonts w:ascii="Century" w:hAnsi="Century"/>
                <w:b/>
                <w:color w:val="000000"/>
                <w:sz w:val="28"/>
                <w:szCs w:val="28"/>
              </w:rPr>
              <w:t>Кількість штатних одиниць</w:t>
            </w:r>
          </w:p>
        </w:tc>
      </w:tr>
      <w:tr w:rsidR="00F128AF" w:rsidRPr="0039424E" w14:paraId="1087EA64" w14:textId="77777777" w:rsidTr="0039424E">
        <w:tc>
          <w:tcPr>
            <w:tcW w:w="959" w:type="dxa"/>
          </w:tcPr>
          <w:p w14:paraId="571D977D" w14:textId="77777777" w:rsidR="00F128AF" w:rsidRPr="0039424E" w:rsidRDefault="00F128AF" w:rsidP="001910DE">
            <w:pPr>
              <w:tabs>
                <w:tab w:val="left" w:pos="7515"/>
              </w:tabs>
              <w:jc w:val="center"/>
              <w:rPr>
                <w:rFonts w:ascii="Century" w:hAnsi="Century"/>
                <w:color w:val="000000"/>
                <w:sz w:val="28"/>
                <w:szCs w:val="28"/>
              </w:rPr>
            </w:pPr>
            <w:r w:rsidRPr="0039424E">
              <w:rPr>
                <w:rFonts w:ascii="Century" w:hAnsi="Century"/>
                <w:color w:val="000000"/>
                <w:sz w:val="28"/>
                <w:szCs w:val="28"/>
              </w:rPr>
              <w:t>1</w:t>
            </w:r>
          </w:p>
        </w:tc>
        <w:tc>
          <w:tcPr>
            <w:tcW w:w="6243" w:type="dxa"/>
          </w:tcPr>
          <w:p w14:paraId="2549896D" w14:textId="77777777" w:rsidR="00F128AF" w:rsidRPr="0039424E" w:rsidRDefault="00F128AF" w:rsidP="001910DE">
            <w:pPr>
              <w:tabs>
                <w:tab w:val="left" w:pos="7515"/>
              </w:tabs>
              <w:rPr>
                <w:rFonts w:ascii="Century" w:hAnsi="Century"/>
                <w:color w:val="000000"/>
                <w:sz w:val="28"/>
                <w:szCs w:val="28"/>
              </w:rPr>
            </w:pPr>
            <w:r w:rsidRPr="0039424E">
              <w:rPr>
                <w:rFonts w:ascii="Century" w:hAnsi="Century"/>
                <w:color w:val="000000"/>
                <w:sz w:val="28"/>
                <w:szCs w:val="28"/>
              </w:rPr>
              <w:t>Начальник відділу</w:t>
            </w:r>
          </w:p>
        </w:tc>
        <w:tc>
          <w:tcPr>
            <w:tcW w:w="2545" w:type="dxa"/>
          </w:tcPr>
          <w:p w14:paraId="1129ED79" w14:textId="77777777" w:rsidR="00F128AF" w:rsidRPr="0039424E" w:rsidRDefault="00F128AF" w:rsidP="001910DE">
            <w:pPr>
              <w:tabs>
                <w:tab w:val="left" w:pos="7515"/>
              </w:tabs>
              <w:jc w:val="center"/>
              <w:rPr>
                <w:rFonts w:ascii="Century" w:hAnsi="Century"/>
                <w:color w:val="000000"/>
                <w:sz w:val="28"/>
                <w:szCs w:val="28"/>
              </w:rPr>
            </w:pPr>
            <w:r w:rsidRPr="0039424E">
              <w:rPr>
                <w:rFonts w:ascii="Century" w:hAnsi="Century"/>
                <w:color w:val="000000"/>
                <w:sz w:val="28"/>
                <w:szCs w:val="28"/>
              </w:rPr>
              <w:t>1</w:t>
            </w:r>
          </w:p>
        </w:tc>
      </w:tr>
      <w:tr w:rsidR="00F128AF" w:rsidRPr="0039424E" w14:paraId="57AF328B" w14:textId="77777777" w:rsidTr="0039424E">
        <w:tc>
          <w:tcPr>
            <w:tcW w:w="959" w:type="dxa"/>
          </w:tcPr>
          <w:p w14:paraId="4937B0FB" w14:textId="77777777" w:rsidR="00F128AF" w:rsidRPr="0039424E" w:rsidRDefault="00F128AF" w:rsidP="001910DE">
            <w:pPr>
              <w:tabs>
                <w:tab w:val="left" w:pos="7515"/>
              </w:tabs>
              <w:jc w:val="center"/>
              <w:rPr>
                <w:rFonts w:ascii="Century" w:hAnsi="Century"/>
                <w:color w:val="000000"/>
                <w:sz w:val="28"/>
                <w:szCs w:val="28"/>
              </w:rPr>
            </w:pPr>
            <w:r w:rsidRPr="0039424E">
              <w:rPr>
                <w:rFonts w:ascii="Century" w:hAnsi="Century"/>
                <w:color w:val="000000"/>
                <w:sz w:val="28"/>
                <w:szCs w:val="28"/>
              </w:rPr>
              <w:t>2</w:t>
            </w:r>
          </w:p>
        </w:tc>
        <w:tc>
          <w:tcPr>
            <w:tcW w:w="6243" w:type="dxa"/>
          </w:tcPr>
          <w:p w14:paraId="788D5EED" w14:textId="77777777" w:rsidR="00F128AF" w:rsidRPr="0039424E" w:rsidRDefault="00F128AF" w:rsidP="001910DE">
            <w:pPr>
              <w:tabs>
                <w:tab w:val="left" w:pos="7515"/>
              </w:tabs>
              <w:rPr>
                <w:rFonts w:ascii="Century" w:hAnsi="Century"/>
                <w:color w:val="000000"/>
                <w:sz w:val="28"/>
                <w:szCs w:val="28"/>
              </w:rPr>
            </w:pPr>
            <w:r w:rsidRPr="0039424E">
              <w:rPr>
                <w:rFonts w:ascii="Century" w:hAnsi="Century"/>
                <w:color w:val="000000"/>
                <w:sz w:val="28"/>
                <w:szCs w:val="28"/>
              </w:rPr>
              <w:t>Головний спеціаліст</w:t>
            </w:r>
          </w:p>
        </w:tc>
        <w:tc>
          <w:tcPr>
            <w:tcW w:w="2545" w:type="dxa"/>
          </w:tcPr>
          <w:p w14:paraId="627FB0D1" w14:textId="77777777" w:rsidR="00F128AF" w:rsidRPr="0039424E" w:rsidRDefault="00F128AF" w:rsidP="001910DE">
            <w:pPr>
              <w:tabs>
                <w:tab w:val="left" w:pos="7515"/>
              </w:tabs>
              <w:jc w:val="center"/>
              <w:rPr>
                <w:rFonts w:ascii="Century" w:hAnsi="Century"/>
                <w:color w:val="000000"/>
                <w:sz w:val="28"/>
                <w:szCs w:val="28"/>
              </w:rPr>
            </w:pPr>
            <w:r w:rsidRPr="0039424E">
              <w:rPr>
                <w:rFonts w:ascii="Century" w:hAnsi="Century"/>
                <w:color w:val="000000"/>
                <w:sz w:val="28"/>
                <w:szCs w:val="28"/>
              </w:rPr>
              <w:t>1</w:t>
            </w:r>
          </w:p>
        </w:tc>
      </w:tr>
      <w:tr w:rsidR="00F128AF" w:rsidRPr="0039424E" w14:paraId="43F875D5" w14:textId="77777777" w:rsidTr="0039424E">
        <w:tc>
          <w:tcPr>
            <w:tcW w:w="959" w:type="dxa"/>
          </w:tcPr>
          <w:p w14:paraId="7732D88F" w14:textId="77777777" w:rsidR="00F128AF" w:rsidRPr="0039424E" w:rsidRDefault="00F128AF" w:rsidP="001910DE">
            <w:pPr>
              <w:tabs>
                <w:tab w:val="left" w:pos="7515"/>
              </w:tabs>
              <w:jc w:val="center"/>
              <w:rPr>
                <w:rFonts w:ascii="Century" w:hAnsi="Century"/>
                <w:color w:val="000000"/>
                <w:sz w:val="28"/>
                <w:szCs w:val="28"/>
              </w:rPr>
            </w:pPr>
            <w:r w:rsidRPr="0039424E">
              <w:rPr>
                <w:rFonts w:ascii="Century" w:hAnsi="Century"/>
                <w:color w:val="000000"/>
                <w:sz w:val="28"/>
                <w:szCs w:val="28"/>
              </w:rPr>
              <w:t>3</w:t>
            </w:r>
          </w:p>
        </w:tc>
        <w:tc>
          <w:tcPr>
            <w:tcW w:w="6243" w:type="dxa"/>
          </w:tcPr>
          <w:p w14:paraId="74AACC86" w14:textId="77777777" w:rsidR="00F128AF" w:rsidRPr="0039424E" w:rsidRDefault="00F128AF" w:rsidP="001910DE">
            <w:pPr>
              <w:tabs>
                <w:tab w:val="left" w:pos="7515"/>
              </w:tabs>
              <w:rPr>
                <w:rFonts w:ascii="Century" w:hAnsi="Century"/>
                <w:color w:val="000000"/>
                <w:sz w:val="28"/>
                <w:szCs w:val="28"/>
              </w:rPr>
            </w:pPr>
            <w:r w:rsidRPr="0039424E">
              <w:rPr>
                <w:rFonts w:ascii="Century" w:hAnsi="Century"/>
                <w:color w:val="000000"/>
                <w:sz w:val="28"/>
                <w:szCs w:val="28"/>
              </w:rPr>
              <w:t>Провідний спеціаліст</w:t>
            </w:r>
          </w:p>
        </w:tc>
        <w:tc>
          <w:tcPr>
            <w:tcW w:w="2545" w:type="dxa"/>
          </w:tcPr>
          <w:p w14:paraId="57752425" w14:textId="77777777" w:rsidR="00F128AF" w:rsidRPr="0039424E" w:rsidRDefault="00F128AF" w:rsidP="001910DE">
            <w:pPr>
              <w:tabs>
                <w:tab w:val="left" w:pos="7515"/>
              </w:tabs>
              <w:jc w:val="center"/>
              <w:rPr>
                <w:rFonts w:ascii="Century" w:hAnsi="Century"/>
                <w:color w:val="000000"/>
                <w:sz w:val="28"/>
                <w:szCs w:val="28"/>
              </w:rPr>
            </w:pPr>
            <w:r w:rsidRPr="0039424E">
              <w:rPr>
                <w:rFonts w:ascii="Century" w:hAnsi="Century"/>
                <w:color w:val="000000"/>
                <w:sz w:val="28"/>
                <w:szCs w:val="28"/>
              </w:rPr>
              <w:t>2</w:t>
            </w:r>
          </w:p>
        </w:tc>
      </w:tr>
      <w:tr w:rsidR="00F128AF" w:rsidRPr="0039424E" w14:paraId="73149781" w14:textId="77777777" w:rsidTr="0039424E">
        <w:tc>
          <w:tcPr>
            <w:tcW w:w="959" w:type="dxa"/>
          </w:tcPr>
          <w:p w14:paraId="2DCD56C7" w14:textId="77777777" w:rsidR="00F128AF" w:rsidRPr="0039424E" w:rsidRDefault="00F128AF" w:rsidP="001910DE">
            <w:pPr>
              <w:tabs>
                <w:tab w:val="left" w:pos="7515"/>
              </w:tabs>
              <w:jc w:val="center"/>
              <w:rPr>
                <w:rFonts w:ascii="Century" w:hAnsi="Century"/>
                <w:color w:val="000000"/>
                <w:sz w:val="28"/>
                <w:szCs w:val="28"/>
              </w:rPr>
            </w:pPr>
          </w:p>
        </w:tc>
        <w:tc>
          <w:tcPr>
            <w:tcW w:w="6243" w:type="dxa"/>
          </w:tcPr>
          <w:p w14:paraId="3986E76F" w14:textId="77777777" w:rsidR="00F128AF" w:rsidRPr="0039424E" w:rsidRDefault="00F128AF" w:rsidP="001910DE">
            <w:pPr>
              <w:tabs>
                <w:tab w:val="left" w:pos="7515"/>
              </w:tabs>
              <w:rPr>
                <w:rFonts w:ascii="Century" w:hAnsi="Century"/>
                <w:b/>
                <w:color w:val="000000"/>
                <w:sz w:val="28"/>
                <w:szCs w:val="28"/>
              </w:rPr>
            </w:pPr>
            <w:r w:rsidRPr="0039424E">
              <w:rPr>
                <w:rFonts w:ascii="Century" w:hAnsi="Century"/>
                <w:b/>
                <w:color w:val="000000"/>
                <w:sz w:val="28"/>
                <w:szCs w:val="28"/>
              </w:rPr>
              <w:t>РАЗОМ</w:t>
            </w:r>
          </w:p>
        </w:tc>
        <w:tc>
          <w:tcPr>
            <w:tcW w:w="2545" w:type="dxa"/>
          </w:tcPr>
          <w:p w14:paraId="076970AF" w14:textId="77777777" w:rsidR="00F128AF" w:rsidRPr="0039424E" w:rsidRDefault="00F128AF" w:rsidP="001910DE">
            <w:pPr>
              <w:tabs>
                <w:tab w:val="left" w:pos="7515"/>
              </w:tabs>
              <w:jc w:val="center"/>
              <w:rPr>
                <w:rFonts w:ascii="Century" w:hAnsi="Century"/>
                <w:b/>
                <w:color w:val="000000"/>
                <w:sz w:val="28"/>
                <w:szCs w:val="28"/>
              </w:rPr>
            </w:pPr>
            <w:r w:rsidRPr="0039424E">
              <w:rPr>
                <w:rFonts w:ascii="Century" w:hAnsi="Century"/>
                <w:b/>
                <w:color w:val="000000"/>
                <w:sz w:val="28"/>
                <w:szCs w:val="28"/>
              </w:rPr>
              <w:t>4</w:t>
            </w:r>
          </w:p>
        </w:tc>
      </w:tr>
      <w:tr w:rsidR="00F128AF" w:rsidRPr="0039424E" w14:paraId="54FD5FF3" w14:textId="77777777" w:rsidTr="0039424E">
        <w:tc>
          <w:tcPr>
            <w:tcW w:w="959" w:type="dxa"/>
          </w:tcPr>
          <w:p w14:paraId="780516F6" w14:textId="77777777" w:rsidR="00F128AF" w:rsidRPr="0039424E" w:rsidRDefault="00F128AF" w:rsidP="001910DE">
            <w:pPr>
              <w:tabs>
                <w:tab w:val="left" w:pos="7515"/>
              </w:tabs>
              <w:jc w:val="center"/>
              <w:rPr>
                <w:rFonts w:ascii="Century" w:hAnsi="Century"/>
                <w:color w:val="000000"/>
                <w:sz w:val="28"/>
                <w:szCs w:val="28"/>
              </w:rPr>
            </w:pPr>
          </w:p>
        </w:tc>
        <w:tc>
          <w:tcPr>
            <w:tcW w:w="6243" w:type="dxa"/>
          </w:tcPr>
          <w:p w14:paraId="764ED92B" w14:textId="77777777" w:rsidR="00F128AF" w:rsidRPr="0039424E" w:rsidRDefault="00F128AF" w:rsidP="001910DE">
            <w:pPr>
              <w:tabs>
                <w:tab w:val="left" w:pos="7515"/>
              </w:tabs>
              <w:rPr>
                <w:rFonts w:ascii="Century" w:hAnsi="Century"/>
                <w:b/>
                <w:color w:val="000000"/>
                <w:sz w:val="28"/>
                <w:szCs w:val="28"/>
              </w:rPr>
            </w:pPr>
            <w:r w:rsidRPr="0039424E">
              <w:rPr>
                <w:rFonts w:ascii="Century" w:hAnsi="Century"/>
                <w:b/>
                <w:color w:val="000000"/>
                <w:sz w:val="28"/>
                <w:szCs w:val="28"/>
              </w:rPr>
              <w:t>ВСЬОГО</w:t>
            </w:r>
          </w:p>
        </w:tc>
        <w:tc>
          <w:tcPr>
            <w:tcW w:w="2545" w:type="dxa"/>
          </w:tcPr>
          <w:p w14:paraId="49EE45ED" w14:textId="77777777" w:rsidR="00F128AF" w:rsidRPr="0039424E" w:rsidRDefault="00F128AF" w:rsidP="001910DE">
            <w:pPr>
              <w:tabs>
                <w:tab w:val="left" w:pos="7515"/>
              </w:tabs>
              <w:jc w:val="center"/>
              <w:rPr>
                <w:rFonts w:ascii="Century" w:hAnsi="Century"/>
                <w:b/>
                <w:color w:val="000000"/>
                <w:sz w:val="28"/>
                <w:szCs w:val="28"/>
              </w:rPr>
            </w:pPr>
            <w:r w:rsidRPr="0039424E">
              <w:rPr>
                <w:rFonts w:ascii="Century" w:hAnsi="Century"/>
                <w:b/>
                <w:color w:val="000000"/>
                <w:sz w:val="28"/>
                <w:szCs w:val="28"/>
              </w:rPr>
              <w:t>4</w:t>
            </w:r>
          </w:p>
        </w:tc>
      </w:tr>
    </w:tbl>
    <w:p w14:paraId="1756D8BA" w14:textId="77777777" w:rsidR="00F128AF" w:rsidRDefault="00F128AF" w:rsidP="00F128AF">
      <w:pPr>
        <w:pStyle w:val="rvps2"/>
        <w:shd w:val="clear" w:color="auto" w:fill="FFFFFF"/>
        <w:spacing w:before="0" w:after="150"/>
        <w:ind w:firstLine="450"/>
        <w:jc w:val="center"/>
        <w:rPr>
          <w:rFonts w:ascii="Century" w:eastAsia="Times New Roman" w:hAnsi="Century" w:cs="Times New Roman"/>
          <w:b/>
          <w:kern w:val="0"/>
          <w:sz w:val="28"/>
          <w:szCs w:val="28"/>
          <w:lang w:val="uk-UA" w:eastAsia="uk-UA" w:bidi="ar-SA"/>
        </w:rPr>
      </w:pPr>
    </w:p>
    <w:p w14:paraId="79C51D2D" w14:textId="21644210" w:rsidR="00F128AF" w:rsidRPr="00A45FDE" w:rsidRDefault="00F128AF" w:rsidP="0039424E">
      <w:pPr>
        <w:pStyle w:val="rvps2"/>
        <w:shd w:val="clear" w:color="auto" w:fill="FFFFFF"/>
        <w:spacing w:before="0" w:after="150"/>
        <w:rPr>
          <w:rFonts w:ascii="Century" w:eastAsia="Times New Roman" w:hAnsi="Century" w:cs="Times New Roman"/>
          <w:b/>
          <w:kern w:val="0"/>
          <w:sz w:val="28"/>
          <w:szCs w:val="28"/>
          <w:lang w:val="uk-UA" w:eastAsia="uk-UA" w:bidi="ar-SA"/>
        </w:rPr>
      </w:pPr>
      <w:r w:rsidRPr="00A45FDE">
        <w:rPr>
          <w:rFonts w:ascii="Century" w:eastAsia="Times New Roman" w:hAnsi="Century" w:cs="Times New Roman"/>
          <w:b/>
          <w:kern w:val="0"/>
          <w:sz w:val="28"/>
          <w:szCs w:val="28"/>
          <w:lang w:val="uk-UA" w:eastAsia="uk-UA" w:bidi="ar-SA"/>
        </w:rPr>
        <w:t>Секретар</w:t>
      </w:r>
      <w:r w:rsidR="0039424E">
        <w:rPr>
          <w:rFonts w:ascii="Century" w:eastAsia="Times New Roman" w:hAnsi="Century" w:cs="Times New Roman"/>
          <w:b/>
          <w:kern w:val="0"/>
          <w:sz w:val="28"/>
          <w:szCs w:val="28"/>
          <w:lang w:val="en-US" w:eastAsia="uk-UA" w:bidi="ar-SA"/>
        </w:rPr>
        <w:t xml:space="preserve"> </w:t>
      </w:r>
      <w:r w:rsidR="0039424E">
        <w:rPr>
          <w:rFonts w:ascii="Century" w:eastAsia="Times New Roman" w:hAnsi="Century" w:cs="Times New Roman"/>
          <w:b/>
          <w:kern w:val="0"/>
          <w:sz w:val="28"/>
          <w:szCs w:val="28"/>
          <w:lang w:val="uk-UA" w:eastAsia="uk-UA" w:bidi="ar-SA"/>
        </w:rPr>
        <w:t>ради</w:t>
      </w:r>
      <w:r w:rsidR="0039424E">
        <w:rPr>
          <w:rFonts w:ascii="Century" w:eastAsia="Times New Roman" w:hAnsi="Century" w:cs="Times New Roman"/>
          <w:b/>
          <w:kern w:val="0"/>
          <w:sz w:val="28"/>
          <w:szCs w:val="28"/>
          <w:lang w:val="uk-UA" w:eastAsia="uk-UA" w:bidi="ar-SA"/>
        </w:rPr>
        <w:tab/>
      </w:r>
      <w:r w:rsidR="0039424E">
        <w:rPr>
          <w:rFonts w:ascii="Century" w:eastAsia="Times New Roman" w:hAnsi="Century" w:cs="Times New Roman"/>
          <w:b/>
          <w:kern w:val="0"/>
          <w:sz w:val="28"/>
          <w:szCs w:val="28"/>
          <w:lang w:val="uk-UA" w:eastAsia="uk-UA" w:bidi="ar-SA"/>
        </w:rPr>
        <w:tab/>
      </w:r>
      <w:r w:rsidR="0039424E">
        <w:rPr>
          <w:rFonts w:ascii="Century" w:eastAsia="Times New Roman" w:hAnsi="Century" w:cs="Times New Roman"/>
          <w:b/>
          <w:kern w:val="0"/>
          <w:sz w:val="28"/>
          <w:szCs w:val="28"/>
          <w:lang w:val="uk-UA" w:eastAsia="uk-UA" w:bidi="ar-SA"/>
        </w:rPr>
        <w:tab/>
      </w:r>
      <w:r w:rsidR="0039424E">
        <w:rPr>
          <w:rFonts w:ascii="Century" w:eastAsia="Times New Roman" w:hAnsi="Century" w:cs="Times New Roman"/>
          <w:b/>
          <w:kern w:val="0"/>
          <w:sz w:val="28"/>
          <w:szCs w:val="28"/>
          <w:lang w:val="uk-UA" w:eastAsia="uk-UA" w:bidi="ar-SA"/>
        </w:rPr>
        <w:tab/>
      </w:r>
      <w:r w:rsidR="0039424E">
        <w:rPr>
          <w:rFonts w:ascii="Century" w:eastAsia="Times New Roman" w:hAnsi="Century" w:cs="Times New Roman"/>
          <w:b/>
          <w:kern w:val="0"/>
          <w:sz w:val="28"/>
          <w:szCs w:val="28"/>
          <w:lang w:val="uk-UA" w:eastAsia="uk-UA" w:bidi="ar-SA"/>
        </w:rPr>
        <w:tab/>
        <w:t xml:space="preserve"> </w:t>
      </w:r>
      <w:r w:rsidR="0039424E">
        <w:rPr>
          <w:rFonts w:ascii="Century" w:eastAsia="Times New Roman" w:hAnsi="Century" w:cs="Times New Roman"/>
          <w:b/>
          <w:kern w:val="0"/>
          <w:sz w:val="28"/>
          <w:szCs w:val="28"/>
          <w:lang w:val="uk-UA" w:eastAsia="uk-UA" w:bidi="ar-SA"/>
        </w:rPr>
        <w:tab/>
      </w:r>
      <w:r w:rsidR="0039424E">
        <w:rPr>
          <w:rFonts w:ascii="Century" w:eastAsia="Times New Roman" w:hAnsi="Century" w:cs="Times New Roman"/>
          <w:b/>
          <w:kern w:val="0"/>
          <w:sz w:val="28"/>
          <w:szCs w:val="28"/>
          <w:lang w:val="uk-UA" w:eastAsia="uk-UA" w:bidi="ar-SA"/>
        </w:rPr>
        <w:tab/>
      </w:r>
      <w:r w:rsidR="0039424E">
        <w:rPr>
          <w:rFonts w:ascii="Century" w:eastAsia="Times New Roman" w:hAnsi="Century" w:cs="Times New Roman"/>
          <w:b/>
          <w:kern w:val="0"/>
          <w:sz w:val="28"/>
          <w:szCs w:val="28"/>
          <w:lang w:val="uk-UA" w:eastAsia="uk-UA" w:bidi="ar-SA"/>
        </w:rPr>
        <w:tab/>
        <w:t xml:space="preserve">     </w:t>
      </w:r>
      <w:r w:rsidRPr="00A45FDE">
        <w:rPr>
          <w:rFonts w:ascii="Century" w:eastAsia="Times New Roman" w:hAnsi="Century" w:cs="Times New Roman"/>
          <w:b/>
          <w:kern w:val="0"/>
          <w:sz w:val="28"/>
          <w:szCs w:val="28"/>
          <w:lang w:val="uk-UA" w:eastAsia="uk-UA" w:bidi="ar-SA"/>
        </w:rPr>
        <w:t xml:space="preserve">Микола </w:t>
      </w:r>
      <w:r w:rsidR="0039424E" w:rsidRPr="00A45FDE">
        <w:rPr>
          <w:rFonts w:ascii="Century" w:eastAsia="Times New Roman" w:hAnsi="Century" w:cs="Times New Roman"/>
          <w:b/>
          <w:kern w:val="0"/>
          <w:sz w:val="28"/>
          <w:szCs w:val="28"/>
          <w:lang w:val="uk-UA" w:eastAsia="uk-UA" w:bidi="ar-SA"/>
        </w:rPr>
        <w:t>ЛУПІЙ</w:t>
      </w:r>
    </w:p>
    <w:sectPr w:rsidR="00F128AF" w:rsidRPr="00A45FDE" w:rsidSect="00A03FC3">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F5878" w14:textId="77777777" w:rsidR="00317F64" w:rsidRDefault="00317F64" w:rsidP="00A03FC3">
      <w:pPr>
        <w:spacing w:after="0" w:line="240" w:lineRule="auto"/>
      </w:pPr>
      <w:r>
        <w:separator/>
      </w:r>
    </w:p>
  </w:endnote>
  <w:endnote w:type="continuationSeparator" w:id="0">
    <w:p w14:paraId="074373C8" w14:textId="77777777" w:rsidR="00317F64" w:rsidRDefault="00317F64" w:rsidP="00A03F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ngti SC">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E0000AFF" w:usb1="500078FF" w:usb2="00000021" w:usb3="00000000" w:csb0="000001B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D7743" w14:textId="77777777" w:rsidR="00317F64" w:rsidRDefault="00317F64" w:rsidP="00A03FC3">
      <w:pPr>
        <w:spacing w:after="0" w:line="240" w:lineRule="auto"/>
      </w:pPr>
      <w:r>
        <w:separator/>
      </w:r>
    </w:p>
  </w:footnote>
  <w:footnote w:type="continuationSeparator" w:id="0">
    <w:p w14:paraId="6AD1E0A0" w14:textId="77777777" w:rsidR="00317F64" w:rsidRDefault="00317F64" w:rsidP="00A03F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425EC"/>
    <w:multiLevelType w:val="multilevel"/>
    <w:tmpl w:val="13723C7C"/>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1" w15:restartNumberingAfterBreak="0">
    <w:nsid w:val="0FFF6646"/>
    <w:multiLevelType w:val="hybridMultilevel"/>
    <w:tmpl w:val="74626B58"/>
    <w:lvl w:ilvl="0" w:tplc="DF5A0DD8">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1A27728E"/>
    <w:multiLevelType w:val="hybridMultilevel"/>
    <w:tmpl w:val="B7001B2C"/>
    <w:lvl w:ilvl="0" w:tplc="63D2D69C">
      <w:start w:val="1"/>
      <w:numFmt w:val="bullet"/>
      <w:lvlText w:val="-"/>
      <w:lvlJc w:val="left"/>
      <w:pPr>
        <w:ind w:left="720" w:hanging="360"/>
      </w:pPr>
      <w:rPr>
        <w:rFonts w:ascii="Century" w:eastAsia="Times New Roman" w:hAnsi="Century"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15C4D66"/>
    <w:multiLevelType w:val="hybridMultilevel"/>
    <w:tmpl w:val="6DDE56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8FC57FD"/>
    <w:multiLevelType w:val="hybridMultilevel"/>
    <w:tmpl w:val="5D24C72A"/>
    <w:lvl w:ilvl="0" w:tplc="FA7CEC92">
      <w:start w:val="2"/>
      <w:numFmt w:val="bullet"/>
      <w:lvlText w:val="-"/>
      <w:lvlJc w:val="left"/>
      <w:pPr>
        <w:ind w:left="536" w:hanging="360"/>
      </w:pPr>
      <w:rPr>
        <w:rFonts w:ascii="Century" w:eastAsia="Times New Roman" w:hAnsi="Century" w:cs="Times New Roman" w:hint="default"/>
      </w:rPr>
    </w:lvl>
    <w:lvl w:ilvl="1" w:tplc="04190003" w:tentative="1">
      <w:start w:val="1"/>
      <w:numFmt w:val="bullet"/>
      <w:lvlText w:val="o"/>
      <w:lvlJc w:val="left"/>
      <w:pPr>
        <w:ind w:left="1256" w:hanging="360"/>
      </w:pPr>
      <w:rPr>
        <w:rFonts w:ascii="Courier New" w:hAnsi="Courier New" w:cs="Courier New" w:hint="default"/>
      </w:rPr>
    </w:lvl>
    <w:lvl w:ilvl="2" w:tplc="04190005" w:tentative="1">
      <w:start w:val="1"/>
      <w:numFmt w:val="bullet"/>
      <w:lvlText w:val=""/>
      <w:lvlJc w:val="left"/>
      <w:pPr>
        <w:ind w:left="1976" w:hanging="360"/>
      </w:pPr>
      <w:rPr>
        <w:rFonts w:ascii="Wingdings" w:hAnsi="Wingdings" w:hint="default"/>
      </w:rPr>
    </w:lvl>
    <w:lvl w:ilvl="3" w:tplc="04190001" w:tentative="1">
      <w:start w:val="1"/>
      <w:numFmt w:val="bullet"/>
      <w:lvlText w:val=""/>
      <w:lvlJc w:val="left"/>
      <w:pPr>
        <w:ind w:left="2696" w:hanging="360"/>
      </w:pPr>
      <w:rPr>
        <w:rFonts w:ascii="Symbol" w:hAnsi="Symbol" w:hint="default"/>
      </w:rPr>
    </w:lvl>
    <w:lvl w:ilvl="4" w:tplc="04190003" w:tentative="1">
      <w:start w:val="1"/>
      <w:numFmt w:val="bullet"/>
      <w:lvlText w:val="o"/>
      <w:lvlJc w:val="left"/>
      <w:pPr>
        <w:ind w:left="3416" w:hanging="360"/>
      </w:pPr>
      <w:rPr>
        <w:rFonts w:ascii="Courier New" w:hAnsi="Courier New" w:cs="Courier New" w:hint="default"/>
      </w:rPr>
    </w:lvl>
    <w:lvl w:ilvl="5" w:tplc="04190005" w:tentative="1">
      <w:start w:val="1"/>
      <w:numFmt w:val="bullet"/>
      <w:lvlText w:val=""/>
      <w:lvlJc w:val="left"/>
      <w:pPr>
        <w:ind w:left="4136" w:hanging="360"/>
      </w:pPr>
      <w:rPr>
        <w:rFonts w:ascii="Wingdings" w:hAnsi="Wingdings" w:hint="default"/>
      </w:rPr>
    </w:lvl>
    <w:lvl w:ilvl="6" w:tplc="04190001" w:tentative="1">
      <w:start w:val="1"/>
      <w:numFmt w:val="bullet"/>
      <w:lvlText w:val=""/>
      <w:lvlJc w:val="left"/>
      <w:pPr>
        <w:ind w:left="4856" w:hanging="360"/>
      </w:pPr>
      <w:rPr>
        <w:rFonts w:ascii="Symbol" w:hAnsi="Symbol" w:hint="default"/>
      </w:rPr>
    </w:lvl>
    <w:lvl w:ilvl="7" w:tplc="04190003" w:tentative="1">
      <w:start w:val="1"/>
      <w:numFmt w:val="bullet"/>
      <w:lvlText w:val="o"/>
      <w:lvlJc w:val="left"/>
      <w:pPr>
        <w:ind w:left="5576" w:hanging="360"/>
      </w:pPr>
      <w:rPr>
        <w:rFonts w:ascii="Courier New" w:hAnsi="Courier New" w:cs="Courier New" w:hint="default"/>
      </w:rPr>
    </w:lvl>
    <w:lvl w:ilvl="8" w:tplc="04190005" w:tentative="1">
      <w:start w:val="1"/>
      <w:numFmt w:val="bullet"/>
      <w:lvlText w:val=""/>
      <w:lvlJc w:val="left"/>
      <w:pPr>
        <w:ind w:left="6296" w:hanging="360"/>
      </w:pPr>
      <w:rPr>
        <w:rFonts w:ascii="Wingdings" w:hAnsi="Wingdings" w:hint="default"/>
      </w:rPr>
    </w:lvl>
  </w:abstractNum>
  <w:abstractNum w:abstractNumId="5" w15:restartNumberingAfterBreak="0">
    <w:nsid w:val="3AD134A9"/>
    <w:multiLevelType w:val="hybridMultilevel"/>
    <w:tmpl w:val="73E6B136"/>
    <w:lvl w:ilvl="0" w:tplc="A8BA5EF0">
      <w:start w:val="4"/>
      <w:numFmt w:val="bullet"/>
      <w:lvlText w:val="-"/>
      <w:lvlJc w:val="left"/>
      <w:pPr>
        <w:ind w:left="1211" w:hanging="360"/>
      </w:pPr>
      <w:rPr>
        <w:rFonts w:ascii="Times New Roman" w:eastAsia="Songti SC"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6" w15:restartNumberingAfterBreak="0">
    <w:nsid w:val="3C205351"/>
    <w:multiLevelType w:val="multilevel"/>
    <w:tmpl w:val="31E484A4"/>
    <w:lvl w:ilvl="0">
      <w:start w:val="1"/>
      <w:numFmt w:val="decimal"/>
      <w:lvlText w:val="%1"/>
      <w:lvlJc w:val="left"/>
      <w:pPr>
        <w:ind w:left="645" w:hanging="645"/>
      </w:pPr>
      <w:rPr>
        <w:rFonts w:hint="default"/>
      </w:rPr>
    </w:lvl>
    <w:lvl w:ilvl="1">
      <w:start w:val="1"/>
      <w:numFmt w:val="decimal"/>
      <w:lvlText w:val="%1.%2"/>
      <w:lvlJc w:val="left"/>
      <w:pPr>
        <w:ind w:left="1192" w:hanging="645"/>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721" w:hanging="108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4175" w:hanging="144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629" w:hanging="1800"/>
      </w:pPr>
      <w:rPr>
        <w:rFonts w:hint="default"/>
      </w:rPr>
    </w:lvl>
    <w:lvl w:ilvl="8">
      <w:start w:val="1"/>
      <w:numFmt w:val="decimal"/>
      <w:lvlText w:val="%1.%2.%3.%4.%5.%6.%7.%8.%9"/>
      <w:lvlJc w:val="left"/>
      <w:pPr>
        <w:ind w:left="6536" w:hanging="2160"/>
      </w:pPr>
      <w:rPr>
        <w:rFonts w:hint="default"/>
      </w:rPr>
    </w:lvl>
  </w:abstractNum>
  <w:abstractNum w:abstractNumId="7" w15:restartNumberingAfterBreak="0">
    <w:nsid w:val="56DA26FC"/>
    <w:multiLevelType w:val="multilevel"/>
    <w:tmpl w:val="AB22E02A"/>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575F1746"/>
    <w:multiLevelType w:val="hybridMultilevel"/>
    <w:tmpl w:val="EDBCE0D2"/>
    <w:lvl w:ilvl="0" w:tplc="23CCB804">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626B7032"/>
    <w:multiLevelType w:val="hybridMultilevel"/>
    <w:tmpl w:val="3C98190E"/>
    <w:lvl w:ilvl="0" w:tplc="28407B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7BE26C5B"/>
    <w:multiLevelType w:val="hybridMultilevel"/>
    <w:tmpl w:val="2C62F35C"/>
    <w:lvl w:ilvl="0" w:tplc="139CA812">
      <w:start w:val="1"/>
      <w:numFmt w:val="bullet"/>
      <w:lvlText w:val="-"/>
      <w:lvlJc w:val="left"/>
      <w:pPr>
        <w:ind w:left="720" w:hanging="360"/>
      </w:pPr>
      <w:rPr>
        <w:rFonts w:ascii="Calibri" w:eastAsia="Times New Roman"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842743997">
    <w:abstractNumId w:val="7"/>
  </w:num>
  <w:num w:numId="2" w16cid:durableId="309792530">
    <w:abstractNumId w:val="0"/>
  </w:num>
  <w:num w:numId="3" w16cid:durableId="1229924580">
    <w:abstractNumId w:val="8"/>
  </w:num>
  <w:num w:numId="4" w16cid:durableId="302125955">
    <w:abstractNumId w:val="6"/>
  </w:num>
  <w:num w:numId="5" w16cid:durableId="988708588">
    <w:abstractNumId w:val="10"/>
  </w:num>
  <w:num w:numId="6" w16cid:durableId="288753150">
    <w:abstractNumId w:val="1"/>
  </w:num>
  <w:num w:numId="7" w16cid:durableId="811947768">
    <w:abstractNumId w:val="9"/>
  </w:num>
  <w:num w:numId="8" w16cid:durableId="1212376226">
    <w:abstractNumId w:val="2"/>
  </w:num>
  <w:num w:numId="9" w16cid:durableId="9455069">
    <w:abstractNumId w:val="4"/>
  </w:num>
  <w:num w:numId="10" w16cid:durableId="1442994940">
    <w:abstractNumId w:val="3"/>
  </w:num>
  <w:num w:numId="11" w16cid:durableId="17139662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6CA"/>
    <w:rsid w:val="00011D6F"/>
    <w:rsid w:val="00033FB1"/>
    <w:rsid w:val="00040F1B"/>
    <w:rsid w:val="00052DF8"/>
    <w:rsid w:val="0007244B"/>
    <w:rsid w:val="00096E8A"/>
    <w:rsid w:val="000A1075"/>
    <w:rsid w:val="000A3946"/>
    <w:rsid w:val="000A6529"/>
    <w:rsid w:val="000B7D3C"/>
    <w:rsid w:val="000C778D"/>
    <w:rsid w:val="000C7A4F"/>
    <w:rsid w:val="000D1269"/>
    <w:rsid w:val="000F6E56"/>
    <w:rsid w:val="001440FD"/>
    <w:rsid w:val="001565E5"/>
    <w:rsid w:val="001647FC"/>
    <w:rsid w:val="001B568C"/>
    <w:rsid w:val="001E5A91"/>
    <w:rsid w:val="00205A66"/>
    <w:rsid w:val="00213F71"/>
    <w:rsid w:val="00223F00"/>
    <w:rsid w:val="00225311"/>
    <w:rsid w:val="00233494"/>
    <w:rsid w:val="002649FD"/>
    <w:rsid w:val="00280126"/>
    <w:rsid w:val="00280D75"/>
    <w:rsid w:val="002D0BFB"/>
    <w:rsid w:val="002D14A0"/>
    <w:rsid w:val="00317F64"/>
    <w:rsid w:val="00357AA3"/>
    <w:rsid w:val="0039424E"/>
    <w:rsid w:val="003B0A33"/>
    <w:rsid w:val="003C030F"/>
    <w:rsid w:val="003D10B6"/>
    <w:rsid w:val="003D6F32"/>
    <w:rsid w:val="004A1973"/>
    <w:rsid w:val="004D0687"/>
    <w:rsid w:val="004F76A1"/>
    <w:rsid w:val="0050034C"/>
    <w:rsid w:val="00524637"/>
    <w:rsid w:val="00541E79"/>
    <w:rsid w:val="005528DF"/>
    <w:rsid w:val="00553AC8"/>
    <w:rsid w:val="0057623F"/>
    <w:rsid w:val="005853ED"/>
    <w:rsid w:val="005A743A"/>
    <w:rsid w:val="005B250D"/>
    <w:rsid w:val="005E0409"/>
    <w:rsid w:val="00611120"/>
    <w:rsid w:val="006339CC"/>
    <w:rsid w:val="00643C1D"/>
    <w:rsid w:val="00660EF7"/>
    <w:rsid w:val="006628FC"/>
    <w:rsid w:val="00672468"/>
    <w:rsid w:val="00696BEA"/>
    <w:rsid w:val="00697130"/>
    <w:rsid w:val="00697958"/>
    <w:rsid w:val="006A3A4F"/>
    <w:rsid w:val="006B3620"/>
    <w:rsid w:val="006B694C"/>
    <w:rsid w:val="006C54AD"/>
    <w:rsid w:val="006D64F1"/>
    <w:rsid w:val="006E1055"/>
    <w:rsid w:val="006E2120"/>
    <w:rsid w:val="006F6748"/>
    <w:rsid w:val="007020D3"/>
    <w:rsid w:val="00702A30"/>
    <w:rsid w:val="0071163A"/>
    <w:rsid w:val="00723899"/>
    <w:rsid w:val="00731EA1"/>
    <w:rsid w:val="00736001"/>
    <w:rsid w:val="0073795B"/>
    <w:rsid w:val="00737F07"/>
    <w:rsid w:val="00755053"/>
    <w:rsid w:val="00776160"/>
    <w:rsid w:val="007A56E2"/>
    <w:rsid w:val="007B0218"/>
    <w:rsid w:val="007C2506"/>
    <w:rsid w:val="007D1F1F"/>
    <w:rsid w:val="007D4A9D"/>
    <w:rsid w:val="007E25D0"/>
    <w:rsid w:val="007E3B0D"/>
    <w:rsid w:val="00805B23"/>
    <w:rsid w:val="0083390A"/>
    <w:rsid w:val="00853B2C"/>
    <w:rsid w:val="008574CB"/>
    <w:rsid w:val="00886BA4"/>
    <w:rsid w:val="008C4BC7"/>
    <w:rsid w:val="008E7F00"/>
    <w:rsid w:val="00914244"/>
    <w:rsid w:val="00925F32"/>
    <w:rsid w:val="00932738"/>
    <w:rsid w:val="009863D2"/>
    <w:rsid w:val="00A03FC3"/>
    <w:rsid w:val="00A21F62"/>
    <w:rsid w:val="00A41202"/>
    <w:rsid w:val="00A45FDE"/>
    <w:rsid w:val="00A47DE4"/>
    <w:rsid w:val="00A57312"/>
    <w:rsid w:val="00A63208"/>
    <w:rsid w:val="00A834E6"/>
    <w:rsid w:val="00AB06D4"/>
    <w:rsid w:val="00AB09E1"/>
    <w:rsid w:val="00AC760D"/>
    <w:rsid w:val="00AD0428"/>
    <w:rsid w:val="00B00141"/>
    <w:rsid w:val="00B03ED4"/>
    <w:rsid w:val="00B86420"/>
    <w:rsid w:val="00B8797F"/>
    <w:rsid w:val="00B91C8C"/>
    <w:rsid w:val="00BA033A"/>
    <w:rsid w:val="00BB1F53"/>
    <w:rsid w:val="00BE1BA4"/>
    <w:rsid w:val="00BF38FF"/>
    <w:rsid w:val="00C040D4"/>
    <w:rsid w:val="00C06A9E"/>
    <w:rsid w:val="00C2187A"/>
    <w:rsid w:val="00C22D60"/>
    <w:rsid w:val="00C2345B"/>
    <w:rsid w:val="00C616FC"/>
    <w:rsid w:val="00C841B2"/>
    <w:rsid w:val="00C95880"/>
    <w:rsid w:val="00CB4512"/>
    <w:rsid w:val="00CC765A"/>
    <w:rsid w:val="00CD343D"/>
    <w:rsid w:val="00CD6E34"/>
    <w:rsid w:val="00CF77B3"/>
    <w:rsid w:val="00D00C38"/>
    <w:rsid w:val="00D0528F"/>
    <w:rsid w:val="00D44772"/>
    <w:rsid w:val="00D53F33"/>
    <w:rsid w:val="00D56A7E"/>
    <w:rsid w:val="00D60C11"/>
    <w:rsid w:val="00D66AFD"/>
    <w:rsid w:val="00D73105"/>
    <w:rsid w:val="00D77FD1"/>
    <w:rsid w:val="00D94A1C"/>
    <w:rsid w:val="00D973AA"/>
    <w:rsid w:val="00DA2047"/>
    <w:rsid w:val="00DD6485"/>
    <w:rsid w:val="00DE2489"/>
    <w:rsid w:val="00DE49EC"/>
    <w:rsid w:val="00DF01E0"/>
    <w:rsid w:val="00E1562D"/>
    <w:rsid w:val="00E73E37"/>
    <w:rsid w:val="00E77367"/>
    <w:rsid w:val="00E82351"/>
    <w:rsid w:val="00E83ACE"/>
    <w:rsid w:val="00EA35E6"/>
    <w:rsid w:val="00EB1C1A"/>
    <w:rsid w:val="00EB6C93"/>
    <w:rsid w:val="00EE268E"/>
    <w:rsid w:val="00EF760A"/>
    <w:rsid w:val="00F128AF"/>
    <w:rsid w:val="00F37C17"/>
    <w:rsid w:val="00F426CA"/>
    <w:rsid w:val="00F62F2A"/>
    <w:rsid w:val="00F703CF"/>
    <w:rsid w:val="00F84670"/>
    <w:rsid w:val="00FA5134"/>
    <w:rsid w:val="00FB0B0C"/>
    <w:rsid w:val="00FF52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82F9B"/>
  <w15:docId w15:val="{0F4B410F-60C8-4323-ACBA-62C365F6E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26CA"/>
    <w:rPr>
      <w:rFonts w:ascii="Calibri" w:eastAsia="Times New Roman"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26CA"/>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F426CA"/>
    <w:rPr>
      <w:rFonts w:ascii="Tahoma" w:eastAsia="Times New Roman" w:hAnsi="Tahoma" w:cs="Tahoma"/>
      <w:sz w:val="16"/>
      <w:szCs w:val="16"/>
      <w:lang w:eastAsia="uk-UA"/>
    </w:rPr>
  </w:style>
  <w:style w:type="paragraph" w:styleId="a5">
    <w:name w:val="List Paragraph"/>
    <w:basedOn w:val="a"/>
    <w:qFormat/>
    <w:rsid w:val="00C22D60"/>
    <w:pPr>
      <w:spacing w:after="0" w:line="240" w:lineRule="auto"/>
      <w:ind w:left="720"/>
      <w:contextualSpacing/>
    </w:pPr>
    <w:rPr>
      <w:rFonts w:ascii="Times New Roman" w:hAnsi="Times New Roman"/>
      <w:sz w:val="24"/>
      <w:szCs w:val="24"/>
      <w:lang w:val="ru-RU" w:eastAsia="ru-RU"/>
    </w:rPr>
  </w:style>
  <w:style w:type="table" w:styleId="a6">
    <w:name w:val="Table Grid"/>
    <w:basedOn w:val="a1"/>
    <w:uiPriority w:val="59"/>
    <w:rsid w:val="000C7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03FC3"/>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A03FC3"/>
    <w:rPr>
      <w:rFonts w:ascii="Calibri" w:eastAsia="Times New Roman" w:hAnsi="Calibri" w:cs="Times New Roman"/>
      <w:lang w:eastAsia="uk-UA"/>
    </w:rPr>
  </w:style>
  <w:style w:type="paragraph" w:styleId="a9">
    <w:name w:val="footer"/>
    <w:basedOn w:val="a"/>
    <w:link w:val="aa"/>
    <w:uiPriority w:val="99"/>
    <w:unhideWhenUsed/>
    <w:rsid w:val="00A03FC3"/>
    <w:pPr>
      <w:tabs>
        <w:tab w:val="center" w:pos="4819"/>
        <w:tab w:val="right" w:pos="9639"/>
      </w:tabs>
      <w:spacing w:after="0" w:line="240" w:lineRule="auto"/>
    </w:pPr>
  </w:style>
  <w:style w:type="character" w:customStyle="1" w:styleId="aa">
    <w:name w:val="Нижній колонтитул Знак"/>
    <w:basedOn w:val="a0"/>
    <w:link w:val="a9"/>
    <w:uiPriority w:val="99"/>
    <w:rsid w:val="00A03FC3"/>
    <w:rPr>
      <w:rFonts w:ascii="Calibri" w:eastAsia="Times New Roman" w:hAnsi="Calibri" w:cs="Times New Roman"/>
      <w:lang w:eastAsia="uk-UA"/>
    </w:rPr>
  </w:style>
  <w:style w:type="paragraph" w:customStyle="1" w:styleId="ab">
    <w:name w:val="Нормальний текст"/>
    <w:basedOn w:val="a"/>
    <w:qFormat/>
    <w:rsid w:val="00AB09E1"/>
    <w:pPr>
      <w:suppressAutoHyphens/>
      <w:spacing w:before="120" w:after="0" w:line="240" w:lineRule="auto"/>
      <w:ind w:firstLine="567"/>
    </w:pPr>
    <w:rPr>
      <w:rFonts w:ascii="Liberation Serif" w:eastAsia="Songti SC" w:hAnsi="Liberation Serif" w:cs="Arial Unicode MS"/>
      <w:kern w:val="2"/>
      <w:sz w:val="24"/>
      <w:szCs w:val="24"/>
      <w:lang w:eastAsia="zh-CN" w:bidi="hi-IN"/>
    </w:rPr>
  </w:style>
  <w:style w:type="character" w:customStyle="1" w:styleId="rvts0">
    <w:name w:val="rvts0"/>
    <w:qFormat/>
    <w:rsid w:val="00AB09E1"/>
  </w:style>
  <w:style w:type="paragraph" w:customStyle="1" w:styleId="rvps2">
    <w:name w:val="rvps2"/>
    <w:basedOn w:val="a"/>
    <w:qFormat/>
    <w:rsid w:val="00AB09E1"/>
    <w:pPr>
      <w:suppressAutoHyphens/>
      <w:spacing w:before="280" w:after="280" w:line="240" w:lineRule="auto"/>
    </w:pPr>
    <w:rPr>
      <w:rFonts w:ascii="Liberation Serif" w:eastAsia="Songti SC" w:hAnsi="Liberation Serif" w:cs="Arial Unicode MS"/>
      <w:kern w:val="2"/>
      <w:sz w:val="24"/>
      <w:szCs w:val="24"/>
      <w:lang w:val="ru-RU" w:eastAsia="zh-CN" w:bidi="hi-IN"/>
    </w:rPr>
  </w:style>
  <w:style w:type="character" w:styleId="ac">
    <w:name w:val="Hyperlink"/>
    <w:rsid w:val="00AB09E1"/>
    <w:rPr>
      <w:color w:val="000080"/>
      <w:u w:val="single"/>
    </w:rPr>
  </w:style>
  <w:style w:type="paragraph" w:customStyle="1" w:styleId="rvps7">
    <w:name w:val="rvps7"/>
    <w:basedOn w:val="a"/>
    <w:rsid w:val="00CC765A"/>
    <w:pPr>
      <w:spacing w:before="100" w:beforeAutospacing="1" w:after="100" w:afterAutospacing="1" w:line="240" w:lineRule="auto"/>
    </w:pPr>
    <w:rPr>
      <w:rFonts w:ascii="Times New Roman" w:hAnsi="Times New Roman"/>
      <w:sz w:val="24"/>
      <w:szCs w:val="24"/>
      <w:lang w:val="ru-RU" w:eastAsia="ru-RU"/>
    </w:rPr>
  </w:style>
  <w:style w:type="character" w:customStyle="1" w:styleId="rvts15">
    <w:name w:val="rvts15"/>
    <w:basedOn w:val="a0"/>
    <w:rsid w:val="00CC76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54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229-19" TargetMode="External"/><Relationship Id="rId13" Type="http://schemas.openxmlformats.org/officeDocument/2006/relationships/hyperlink" Target="https://zakon.rada.gov.ua/laws/show/2493-14"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zakon.rada.gov.ua/laws/show/80731-1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80731-1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zakon.rada.gov.ua/laws/show/80731-10" TargetMode="External"/><Relationship Id="rId4" Type="http://schemas.openxmlformats.org/officeDocument/2006/relationships/webSettings" Target="webSettings.xml"/><Relationship Id="rId9" Type="http://schemas.openxmlformats.org/officeDocument/2006/relationships/hyperlink" Target="https://zakon.rada.gov.ua/laws/show/80731-10" TargetMode="External"/><Relationship Id="rId14" Type="http://schemas.openxmlformats.org/officeDocument/2006/relationships/hyperlink" Target="https://zakon.rada.gov.ua/laws/show/280/97-%D0%B2%D1%80"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17466</Words>
  <Characters>9956</Characters>
  <Application>Microsoft Office Word</Application>
  <DocSecurity>0</DocSecurity>
  <Lines>82</Lines>
  <Paragraphs>54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27368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 Strus</dc:creator>
  <cp:lastModifiedBy>Secretary</cp:lastModifiedBy>
  <cp:revision>4</cp:revision>
  <cp:lastPrinted>2023-02-16T10:53:00Z</cp:lastPrinted>
  <dcterms:created xsi:type="dcterms:W3CDTF">2023-02-10T09:51:00Z</dcterms:created>
  <dcterms:modified xsi:type="dcterms:W3CDTF">2023-02-16T10:54:00Z</dcterms:modified>
</cp:coreProperties>
</file>